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20DF" w:rsidRDefault="004620DF">
      <w:pPr>
        <w:rPr>
          <w:lang w:val="en-US"/>
        </w:rPr>
      </w:pPr>
      <w:r>
        <w:t xml:space="preserve">Лабораторная работа 3. </w:t>
      </w:r>
      <w:r>
        <w:rPr>
          <w:lang w:val="en-US"/>
        </w:rPr>
        <w:t>Hive</w:t>
      </w:r>
    </w:p>
    <w:p w:rsidR="004620DF" w:rsidRPr="004620DF" w:rsidRDefault="004620DF">
      <w:pPr>
        <w:rPr>
          <w:lang w:val="en-US"/>
        </w:rPr>
      </w:pPr>
    </w:p>
    <w:p w:rsidR="00B17525" w:rsidRDefault="00182D50">
      <w:r>
        <w:rPr>
          <w:lang w:val="en-US"/>
        </w:rPr>
        <w:t>Hive</w:t>
      </w:r>
      <w:r w:rsidRPr="00182D50">
        <w:t xml:space="preserve"> </w:t>
      </w:r>
      <w:r w:rsidR="00FE6061">
        <w:t xml:space="preserve">- </w:t>
      </w:r>
      <w:r w:rsidR="00FE6061" w:rsidRPr="00FE6061">
        <w:t>это распределенн</w:t>
      </w:r>
      <w:r w:rsidR="00FE6061">
        <w:t>ое</w:t>
      </w:r>
      <w:r w:rsidR="00FE6061" w:rsidRPr="00FE6061">
        <w:t>, отказоустойчив</w:t>
      </w:r>
      <w:r w:rsidR="00FE6061">
        <w:t xml:space="preserve">ое </w:t>
      </w:r>
      <w:r w:rsidR="00FE6061" w:rsidRPr="00FE6061">
        <w:t>хранилищ</w:t>
      </w:r>
      <w:r w:rsidR="00FE6061">
        <w:t>е</w:t>
      </w:r>
      <w:r w:rsidR="00FE6061" w:rsidRPr="00FE6061">
        <w:t xml:space="preserve"> данных, котор</w:t>
      </w:r>
      <w:r w:rsidR="00FE6061">
        <w:t>ое</w:t>
      </w:r>
      <w:r w:rsidR="00FE6061" w:rsidRPr="00FE6061">
        <w:t xml:space="preserve"> облегчает чтение, запись и управление данны</w:t>
      </w:r>
      <w:r w:rsidR="000F7F24">
        <w:t>ми</w:t>
      </w:r>
      <w:r w:rsidR="00FE6061" w:rsidRPr="00FE6061">
        <w:t xml:space="preserve">, находящихся в распределенном хранилище, </w:t>
      </w:r>
      <w:r w:rsidR="00B17525">
        <w:t xml:space="preserve">с помощью языка структурированных запросов </w:t>
      </w:r>
      <w:r w:rsidR="00B17525">
        <w:rPr>
          <w:lang w:val="en-US"/>
        </w:rPr>
        <w:t>HQL</w:t>
      </w:r>
      <w:r w:rsidR="00B17525" w:rsidRPr="00182D50">
        <w:t xml:space="preserve"> (</w:t>
      </w:r>
      <w:r w:rsidR="00B17525">
        <w:rPr>
          <w:lang w:val="en-US"/>
        </w:rPr>
        <w:t>Hive</w:t>
      </w:r>
      <w:r w:rsidR="00B17525" w:rsidRPr="00182D50">
        <w:t xml:space="preserve"> </w:t>
      </w:r>
      <w:r w:rsidR="00B17525">
        <w:rPr>
          <w:lang w:val="en-US"/>
        </w:rPr>
        <w:t>Query</w:t>
      </w:r>
      <w:r w:rsidR="00B17525" w:rsidRPr="00182D50">
        <w:t xml:space="preserve"> </w:t>
      </w:r>
      <w:r w:rsidR="00B17525">
        <w:rPr>
          <w:lang w:val="en-US"/>
        </w:rPr>
        <w:t>Language</w:t>
      </w:r>
      <w:r w:rsidR="00B17525" w:rsidRPr="00182D50">
        <w:t>)</w:t>
      </w:r>
      <w:r w:rsidR="00FE6061" w:rsidRPr="00FE6061">
        <w:t>.</w:t>
      </w:r>
      <w:r w:rsidR="00FE6061">
        <w:t xml:space="preserve"> </w:t>
      </w:r>
    </w:p>
    <w:p w:rsidR="00343BB1" w:rsidRDefault="00343BB1"/>
    <w:p w:rsidR="00343BB1" w:rsidRPr="00FE6061" w:rsidRDefault="00343BB1" w:rsidP="00343BB1">
      <w:r>
        <w:rPr>
          <w:lang w:val="en-US"/>
        </w:rPr>
        <w:t>Hive</w:t>
      </w:r>
      <w:r w:rsidRPr="00182D50">
        <w:t xml:space="preserve"> </w:t>
      </w:r>
      <w:r>
        <w:t xml:space="preserve">изначально бы внутренним проектом </w:t>
      </w:r>
      <w:r>
        <w:rPr>
          <w:lang w:val="en-US"/>
        </w:rPr>
        <w:t>Facebook</w:t>
      </w:r>
      <w:r>
        <w:t>. Работы по разработке начались в 2007 году, в 2010 он</w:t>
      </w:r>
      <w:r w:rsidRPr="00FE6061">
        <w:t xml:space="preserve"> был передан в Apache Software Foundation и стал бесплатным как программное обеспечение с открытым исходным кодом.</w:t>
      </w:r>
    </w:p>
    <w:p w:rsidR="00343BB1" w:rsidRDefault="00343BB1"/>
    <w:p w:rsidR="00B17525" w:rsidRPr="00F6267C" w:rsidRDefault="00B17525" w:rsidP="00B17525">
      <w:r>
        <w:t xml:space="preserve">Язык запросов Hive (HQL) </w:t>
      </w:r>
      <w:r w:rsidR="00C21DAF">
        <w:t xml:space="preserve">очень похож на </w:t>
      </w:r>
      <w:r>
        <w:t>стандартный SQL</w:t>
      </w:r>
      <w:r w:rsidR="000F7F24">
        <w:t>, который и</w:t>
      </w:r>
      <w:r w:rsidR="00C21DAF">
        <w:t>спольз</w:t>
      </w:r>
      <w:r w:rsidR="000F7F24">
        <w:t>уется</w:t>
      </w:r>
      <w:r w:rsidR="00C21DAF">
        <w:t xml:space="preserve"> для взаимодействия с</w:t>
      </w:r>
      <w:r>
        <w:t xml:space="preserve"> реляционн</w:t>
      </w:r>
      <w:r w:rsidR="00C21DAF">
        <w:t>ыми</w:t>
      </w:r>
      <w:r>
        <w:t xml:space="preserve"> баз</w:t>
      </w:r>
      <w:r w:rsidR="00C21DAF">
        <w:t>ами</w:t>
      </w:r>
      <w:r>
        <w:t xml:space="preserve"> данных, </w:t>
      </w:r>
      <w:r w:rsidR="00C21DAF">
        <w:t xml:space="preserve">но </w:t>
      </w:r>
      <w:r w:rsidR="00C21DAF" w:rsidRPr="00C21DAF">
        <w:t>не полностью</w:t>
      </w:r>
      <w:r w:rsidR="00343BB1">
        <w:t xml:space="preserve"> соответствует</w:t>
      </w:r>
      <w:r w:rsidR="00C21DAF" w:rsidRPr="00C21DAF">
        <w:t xml:space="preserve"> какой-либо конкретной версии стандарта ANSI SQL.</w:t>
      </w:r>
      <w:r w:rsidR="00F6267C" w:rsidRPr="00F6267C">
        <w:t xml:space="preserve"> HiveQL позволяет создавать сложные запросы и делать выборки из данных огромных объемов. При этом Hive эффективно распараллеливает выполнения запросов, что позволяет обрабатывать их с большой скоростью. Скрывая сложность работы с алгоритмами MapReduce, Hive позволяет специалистам сконцентрироваться на аналит</w:t>
      </w:r>
      <w:r w:rsidR="00343BB1">
        <w:t>и</w:t>
      </w:r>
      <w:r w:rsidR="00F6267C" w:rsidRPr="00F6267C">
        <w:t>ке и обработке данных.</w:t>
      </w:r>
    </w:p>
    <w:p w:rsidR="00C21DAF" w:rsidRDefault="00C21DAF" w:rsidP="00B17525"/>
    <w:p w:rsidR="004620DF" w:rsidRDefault="00B17525" w:rsidP="00B17525">
      <w:r>
        <w:t xml:space="preserve">Язык запросов Hive может работать </w:t>
      </w:r>
      <w:r w:rsidR="00C21DAF">
        <w:t>поверх различных вычислительных движков</w:t>
      </w:r>
      <w:r>
        <w:t>, таких как MapReduce, Tez и Spark</w:t>
      </w:r>
      <w:r w:rsidR="004620DF" w:rsidRPr="004620DF">
        <w:t>.</w:t>
      </w:r>
    </w:p>
    <w:p w:rsidR="004620DF" w:rsidRDefault="004620DF" w:rsidP="00B17525"/>
    <w:p w:rsidR="004620DF" w:rsidRDefault="004620DF" w:rsidP="004620DF">
      <w:pPr>
        <w:pStyle w:val="a7"/>
        <w:numPr>
          <w:ilvl w:val="0"/>
          <w:numId w:val="4"/>
        </w:numPr>
      </w:pPr>
      <w:r w:rsidRPr="004620DF">
        <w:t>MapReduce – изначальный механизм. Он работает медленнее других, преобразуя каждый запрос в задания MapReduce, которые отправляются в контейнеры YARN. Это преобразование занимает довольно много времени.</w:t>
      </w:r>
    </w:p>
    <w:p w:rsidR="004620DF" w:rsidRPr="004620DF" w:rsidRDefault="004620DF" w:rsidP="004620DF">
      <w:pPr>
        <w:pStyle w:val="a7"/>
      </w:pPr>
    </w:p>
    <w:p w:rsidR="004620DF" w:rsidRDefault="004620DF" w:rsidP="004620DF">
      <w:pPr>
        <w:pStyle w:val="a7"/>
        <w:numPr>
          <w:ilvl w:val="0"/>
          <w:numId w:val="4"/>
        </w:numPr>
      </w:pPr>
      <w:r w:rsidRPr="004620DF">
        <w:t xml:space="preserve">Tez — чтобы решить эту проблему низкой скорости MapReduceю Tez использует направленные ациклические графы (DAG, Directed Acyclic Graph) для обработки запросов вместо заданий MapReduce. Это снижает задержку и улучшает время ответа на запрос. </w:t>
      </w:r>
      <w:r w:rsidRPr="004620DF">
        <w:t>На нашем кластере по умолчанию включен именно этот движок.</w:t>
      </w:r>
    </w:p>
    <w:p w:rsidR="004620DF" w:rsidRPr="004620DF" w:rsidRDefault="004620DF" w:rsidP="004620DF"/>
    <w:p w:rsidR="004620DF" w:rsidRPr="004620DF" w:rsidRDefault="004620DF" w:rsidP="004620DF">
      <w:pPr>
        <w:pStyle w:val="a7"/>
        <w:numPr>
          <w:ilvl w:val="0"/>
          <w:numId w:val="4"/>
        </w:numPr>
      </w:pPr>
      <w:r w:rsidRPr="004620DF">
        <w:t>Spark – сегодня этот вычислительный движок считается одним из самых популярных фреймворков разработки приложений для аналитики больших данных</w:t>
      </w:r>
      <w:r w:rsidRPr="004620DF">
        <w:t xml:space="preserve">. </w:t>
      </w:r>
      <w:r w:rsidRPr="004620DF">
        <w:t>Как и Tez, Spark тоже использует концепцию DAG для выполнения программы и работает на порядок быстрее классического MapReduce, выполняя операции в оперативной памяти.</w:t>
      </w:r>
    </w:p>
    <w:p w:rsidR="004620DF" w:rsidRDefault="004620DF" w:rsidP="00B17525"/>
    <w:p w:rsidR="004620DF" w:rsidRDefault="004620DF" w:rsidP="00B17525"/>
    <w:p w:rsidR="004620DF" w:rsidRDefault="004620DF" w:rsidP="004620DF">
      <w:r>
        <w:rPr>
          <w:lang w:val="en-US"/>
        </w:rPr>
        <w:t>Hive</w:t>
      </w:r>
      <w:r w:rsidRPr="00FE6061">
        <w:t xml:space="preserve"> </w:t>
      </w:r>
      <w:r>
        <w:t xml:space="preserve">не является классической распределенной СУБД (системой управления базой данных). Это лишь «обертка» поверх </w:t>
      </w:r>
      <w:r>
        <w:rPr>
          <w:lang w:val="en-US"/>
        </w:rPr>
        <w:t>Hadoop</w:t>
      </w:r>
      <w:r w:rsidRPr="00E23E4A">
        <w:t>,</w:t>
      </w:r>
      <w:r>
        <w:t xml:space="preserve"> которая позволяет удобнее работать со структурированными данными. В результате </w:t>
      </w:r>
      <w:r w:rsidRPr="00E23E4A">
        <w:t>он скрывает сложность MapReduce, предоставляя удобный интерфейс для взаимодействия.</w:t>
      </w:r>
    </w:p>
    <w:p w:rsidR="004620DF" w:rsidRDefault="004620DF" w:rsidP="004620DF"/>
    <w:p w:rsidR="004620DF" w:rsidRDefault="004620DF" w:rsidP="004620DF">
      <w:r w:rsidRPr="00C21DAF">
        <w:t>Hive не предназначен для онлайн-обработки транзакций и не предлагает запросы в режиме реального времени.</w:t>
      </w:r>
    </w:p>
    <w:p w:rsidR="004620DF" w:rsidRDefault="004620DF" w:rsidP="004620DF"/>
    <w:p w:rsidR="004620DF" w:rsidRDefault="004620DF" w:rsidP="004620DF">
      <w:r w:rsidRPr="00C21DAF">
        <w:t xml:space="preserve">Он очень хорошо подходит для пакетной обработки данных, таких как: обработка </w:t>
      </w:r>
      <w:r>
        <w:t>логов</w:t>
      </w:r>
      <w:r w:rsidRPr="00C21DAF">
        <w:t>, анализ текста, индексирование документов, бизнес-аналитика для работы с клиентами, проверка гипотез и т. д.</w:t>
      </w:r>
    </w:p>
    <w:p w:rsidR="004620DF" w:rsidRPr="004620DF" w:rsidRDefault="004620DF" w:rsidP="00B17525"/>
    <w:p w:rsidR="004620DF" w:rsidRDefault="00B17525" w:rsidP="00B17525">
      <w:r>
        <w:lastRenderedPageBreak/>
        <w:t xml:space="preserve">Модель данных Hive обеспечивает высокоуровневую табличную структуру поверх HDFS. Он поддерживает </w:t>
      </w:r>
      <w:r w:rsidR="004620DF">
        <w:t>3</w:t>
      </w:r>
      <w:r>
        <w:t xml:space="preserve"> структуры данных: таблицы, </w:t>
      </w:r>
      <w:r w:rsidR="00C21DAF">
        <w:t>партиции (</w:t>
      </w:r>
      <w:r w:rsidR="00C21DAF">
        <w:rPr>
          <w:lang w:val="en-US"/>
        </w:rPr>
        <w:t>parti</w:t>
      </w:r>
      <w:r w:rsidR="004620DF">
        <w:rPr>
          <w:lang w:val="en-US"/>
        </w:rPr>
        <w:t>t</w:t>
      </w:r>
      <w:r w:rsidR="00C21DAF">
        <w:rPr>
          <w:lang w:val="en-US"/>
        </w:rPr>
        <w:t>ions</w:t>
      </w:r>
      <w:r w:rsidR="00C21DAF">
        <w:t xml:space="preserve">) </w:t>
      </w:r>
      <w:r>
        <w:t xml:space="preserve">и </w:t>
      </w:r>
      <w:r w:rsidR="00C21DAF">
        <w:rPr>
          <w:lang w:val="en-US"/>
        </w:rPr>
        <w:t>bucket</w:t>
      </w:r>
      <w:r w:rsidR="00C21DAF" w:rsidRPr="00C21DAF">
        <w:t>’</w:t>
      </w:r>
      <w:r w:rsidR="00C21DAF">
        <w:t>ы</w:t>
      </w:r>
      <w:r w:rsidR="004620DF">
        <w:t>.</w:t>
      </w:r>
    </w:p>
    <w:p w:rsidR="004620DF" w:rsidRDefault="004620DF" w:rsidP="00B17525"/>
    <w:p w:rsidR="004620DF" w:rsidRDefault="004620DF" w:rsidP="004620DF">
      <w:r>
        <w:t xml:space="preserve">Таблицы. </w:t>
      </w:r>
    </w:p>
    <w:p w:rsidR="004620DF" w:rsidRDefault="004620DF" w:rsidP="004620DF"/>
    <w:p w:rsidR="004620DF" w:rsidRDefault="004620DF" w:rsidP="004620DF">
      <w:r>
        <w:t xml:space="preserve">Они аналогичны таблицам в реляционных базах данных. </w:t>
      </w:r>
      <w:r>
        <w:t>Данныев т</w:t>
      </w:r>
      <w:r>
        <w:t>аблиц</w:t>
      </w:r>
      <w:r>
        <w:t>ах</w:t>
      </w:r>
      <w:r>
        <w:t xml:space="preserve"> можно фильтровать, </w:t>
      </w:r>
      <w:r>
        <w:t>отображать</w:t>
      </w:r>
      <w:r>
        <w:t xml:space="preserve">, объединять </w:t>
      </w:r>
      <w:r>
        <w:t>и т.д</w:t>
      </w:r>
      <w:r>
        <w:t xml:space="preserve">. </w:t>
      </w:r>
      <w:r>
        <w:t>В</w:t>
      </w:r>
      <w:r>
        <w:t xml:space="preserve">се данные таблицы хранятся в каталоге HDFS. Hive также поддерживает понятие внешних таблиц, </w:t>
      </w:r>
      <w:r>
        <w:t>когда</w:t>
      </w:r>
      <w:r>
        <w:t xml:space="preserve"> таблица может быть создана на основе уже существующих файлов или каталогов в HDFS, указав соответствующее местоположение </w:t>
      </w:r>
      <w:r>
        <w:t>при</w:t>
      </w:r>
      <w:r>
        <w:t xml:space="preserve"> создани</w:t>
      </w:r>
      <w:r>
        <w:t>и</w:t>
      </w:r>
      <w:r>
        <w:t xml:space="preserve"> таблицы. Строки таблицы организованы в типизированные столбцы, аналогично реляционным базам данных.</w:t>
      </w:r>
    </w:p>
    <w:p w:rsidR="004620DF" w:rsidRDefault="004620DF" w:rsidP="004620DF"/>
    <w:p w:rsidR="004620DF" w:rsidRDefault="004620DF" w:rsidP="004620DF">
      <w:r>
        <w:rPr>
          <w:lang w:val="en-US"/>
        </w:rPr>
        <w:t>Partitions (</w:t>
      </w:r>
      <w:r>
        <w:t>партиции)</w:t>
      </w:r>
      <w:r>
        <w:t xml:space="preserve"> </w:t>
      </w:r>
    </w:p>
    <w:p w:rsidR="004620DF" w:rsidRDefault="004620DF" w:rsidP="004620DF"/>
    <w:p w:rsidR="004620DF" w:rsidRDefault="004620DF" w:rsidP="004620DF">
      <w:r>
        <w:t>Каждая таблица может иметь один или несколько ключей разделов</w:t>
      </w:r>
      <w:r>
        <w:t xml:space="preserve"> (</w:t>
      </w:r>
      <w:r>
        <w:rPr>
          <w:lang w:val="en-US"/>
        </w:rPr>
        <w:t>partition</w:t>
      </w:r>
      <w:r w:rsidRPr="004620DF">
        <w:t xml:space="preserve"> </w:t>
      </w:r>
      <w:r>
        <w:rPr>
          <w:lang w:val="en-US"/>
        </w:rPr>
        <w:t>keys</w:t>
      </w:r>
      <w:r>
        <w:t>)</w:t>
      </w:r>
      <w:r>
        <w:t>, которые определяют, как хранятся данные</w:t>
      </w:r>
      <w:r w:rsidRPr="004620DF">
        <w:t>.</w:t>
      </w:r>
    </w:p>
    <w:p w:rsidR="004620DF" w:rsidRDefault="004620DF" w:rsidP="004620DF">
      <w:r>
        <w:t>Н</w:t>
      </w:r>
      <w:r>
        <w:t xml:space="preserve">апример, таблица </w:t>
      </w:r>
      <w:r>
        <w:rPr>
          <w:lang w:val="en-US"/>
        </w:rPr>
        <w:t>zipcodes</w:t>
      </w:r>
      <w:r>
        <w:t xml:space="preserve"> со столбцом </w:t>
      </w:r>
      <w:r>
        <w:t>париционирования</w:t>
      </w:r>
      <w:r>
        <w:t xml:space="preserve"> </w:t>
      </w:r>
      <w:r>
        <w:rPr>
          <w:lang w:val="en-US"/>
        </w:rPr>
        <w:t>stat</w:t>
      </w:r>
      <w:r>
        <w:t xml:space="preserve"> будет лежать в </w:t>
      </w:r>
      <w:r>
        <w:rPr>
          <w:lang w:val="en-US"/>
        </w:rPr>
        <w:t>HDFS</w:t>
      </w:r>
      <w:r w:rsidRPr="004620DF">
        <w:t xml:space="preserve"> </w:t>
      </w:r>
      <w:r>
        <w:t xml:space="preserve">следующим образом: </w:t>
      </w:r>
    </w:p>
    <w:p w:rsidR="004620DF" w:rsidRDefault="004620DF" w:rsidP="004620DF">
      <w:r w:rsidRPr="004620DF">
        <w:t>&lt;table location&gt;/</w:t>
      </w:r>
      <w:r>
        <w:rPr>
          <w:lang w:val="en-US"/>
        </w:rPr>
        <w:t>state</w:t>
      </w:r>
      <w:r w:rsidRPr="004620DF">
        <w:t>=&lt;</w:t>
      </w:r>
      <w:r>
        <w:rPr>
          <w:lang w:val="en-US"/>
        </w:rPr>
        <w:t>XX</w:t>
      </w:r>
      <w:r w:rsidRPr="004620DF">
        <w:t>&gt;</w:t>
      </w:r>
      <w:r>
        <w:t xml:space="preserve">. </w:t>
      </w:r>
    </w:p>
    <w:p w:rsidR="004620DF" w:rsidRDefault="004620DF" w:rsidP="004620DF"/>
    <w:p w:rsidR="004620DF" w:rsidRDefault="004620DF" w:rsidP="004620DF">
      <w:r>
        <w:t>Партиции</w:t>
      </w:r>
      <w:r>
        <w:t xml:space="preserve"> позволяют системе сокращать данные для проверки на основе предикатов запроса, например, запрос, который заинтересован в строках из </w:t>
      </w:r>
      <w:r>
        <w:rPr>
          <w:lang w:val="en-US"/>
        </w:rPr>
        <w:t>zipcodes</w:t>
      </w:r>
      <w:r>
        <w:t xml:space="preserve">, удовлетворяющих предикату </w:t>
      </w:r>
      <w:proofErr w:type="gramStart"/>
      <w:r>
        <w:rPr>
          <w:lang w:val="en-US"/>
        </w:rPr>
        <w:t>zipcodes</w:t>
      </w:r>
      <w:r>
        <w:t>.</w:t>
      </w:r>
      <w:r>
        <w:rPr>
          <w:lang w:val="en-US"/>
        </w:rPr>
        <w:t>state</w:t>
      </w:r>
      <w:proofErr w:type="gramEnd"/>
      <w:r>
        <w:t xml:space="preserve"> = '</w:t>
      </w:r>
      <w:r>
        <w:rPr>
          <w:lang w:val="en-US"/>
        </w:rPr>
        <w:t>AZ</w:t>
      </w:r>
      <w:r>
        <w:t xml:space="preserve">', должен будет просматривать только файлы в </w:t>
      </w:r>
      <w:r w:rsidRPr="004620DF">
        <w:t>&lt;table location&gt;/</w:t>
      </w:r>
      <w:r>
        <w:rPr>
          <w:lang w:val="en-US"/>
        </w:rPr>
        <w:t>state</w:t>
      </w:r>
      <w:r w:rsidRPr="004620DF">
        <w:t>=</w:t>
      </w:r>
      <w:r>
        <w:rPr>
          <w:lang w:val="en-US"/>
        </w:rPr>
        <w:t>AZ</w:t>
      </w:r>
      <w:r w:rsidRPr="004620DF">
        <w:t xml:space="preserve"> </w:t>
      </w:r>
      <w:r>
        <w:t>в HDFS.</w:t>
      </w:r>
    </w:p>
    <w:p w:rsidR="004620DF" w:rsidRDefault="004620DF" w:rsidP="004620DF"/>
    <w:p w:rsidR="004620DF" w:rsidRDefault="004620DF" w:rsidP="004620DF">
      <w:r w:rsidRPr="004620DF">
        <w:drawing>
          <wp:inline distT="0" distB="0" distL="0" distR="0" wp14:anchorId="799384FA" wp14:editId="573D04BC">
            <wp:extent cx="5940425" cy="795655"/>
            <wp:effectExtent l="0" t="0" r="0" b="0"/>
            <wp:docPr id="47297015" name="Рисунок 47297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0DF" w:rsidRDefault="004620DF" w:rsidP="004620DF"/>
    <w:p w:rsidR="004620DF" w:rsidRDefault="004620DF" w:rsidP="004620DF">
      <w:r>
        <w:t>Бакеты</w:t>
      </w:r>
      <w:r>
        <w:rPr>
          <w:lang w:val="en-US"/>
        </w:rPr>
        <w:t xml:space="preserve"> (buckets)</w:t>
      </w:r>
      <w:r>
        <w:t xml:space="preserve">. </w:t>
      </w:r>
    </w:p>
    <w:p w:rsidR="004620DF" w:rsidRDefault="004620DF" w:rsidP="004620DF"/>
    <w:p w:rsidR="004620DF" w:rsidRDefault="004620DF" w:rsidP="004620DF">
      <w:r>
        <w:t>Данные в кажд</w:t>
      </w:r>
      <w:r>
        <w:t>ой партиции</w:t>
      </w:r>
      <w:r>
        <w:t xml:space="preserve">, в свою очередь, могут быть разделены на </w:t>
      </w:r>
      <w:r>
        <w:t>бакеты (</w:t>
      </w:r>
      <w:r>
        <w:rPr>
          <w:lang w:val="en-US"/>
        </w:rPr>
        <w:t>buckets</w:t>
      </w:r>
      <w:r>
        <w:t>)</w:t>
      </w:r>
      <w:r>
        <w:t xml:space="preserve"> на основе хеша столбца таблицы. Каждый сегмент хранится в виде файла в каталоге раздела. </w:t>
      </w:r>
    </w:p>
    <w:p w:rsidR="004620DF" w:rsidRDefault="004620DF" w:rsidP="004620DF"/>
    <w:p w:rsidR="004620DF" w:rsidRDefault="004620DF" w:rsidP="004620DF">
      <w:r w:rsidRPr="004620DF">
        <w:t>Как Hive распределяет строки по</w:t>
      </w:r>
      <w:r>
        <w:t xml:space="preserve"> бакетам</w:t>
      </w:r>
      <w:r w:rsidRPr="004620DF">
        <w:t xml:space="preserve">? В общем, номер сегмента определяется выражением hash_function(bucketing_column) </w:t>
      </w:r>
      <w:r w:rsidRPr="004620DF">
        <w:t>%</w:t>
      </w:r>
      <w:r w:rsidRPr="004620DF">
        <w:t xml:space="preserve"> num_buckets. Функция hash_function зависит от типа столбца группировки. Для int это просто: hash_int(i) == i. Например, если бы user_id был целым числом и было 10 сегментов, мы ожидали бы, что все user_id, оканчивающиеся на 0, будут находиться в сегменте 1, все user_id, оканчивающиеся на 1, будут находиться в сегменте 2 и т. д.</w:t>
      </w:r>
    </w:p>
    <w:p w:rsidR="004620DF" w:rsidRDefault="004620DF" w:rsidP="00B17525"/>
    <w:p w:rsidR="004620DF" w:rsidRDefault="004620DF" w:rsidP="004620DF">
      <w:r>
        <w:t>Подводя итоги, т</w:t>
      </w:r>
      <w:r>
        <w:t xml:space="preserve">аблицы соответствуют каталогам HDFS и могут быть разделены на партиции, которые, в свою очередь, могут быть разделены на </w:t>
      </w:r>
      <w:r>
        <w:rPr>
          <w:lang w:val="en-US"/>
        </w:rPr>
        <w:t>bucket</w:t>
      </w:r>
      <w:r w:rsidRPr="00C21DAF">
        <w:t>’</w:t>
      </w:r>
      <w:r>
        <w:t xml:space="preserve">ы. Необходимо отметить, что </w:t>
      </w:r>
      <w:r>
        <w:rPr>
          <w:lang w:val="en-US"/>
        </w:rPr>
        <w:t>bucket</w:t>
      </w:r>
      <w:r w:rsidRPr="00343BB1">
        <w:t>’</w:t>
      </w:r>
      <w:r>
        <w:t>ы можно использовать и без предварительного партиционирования.</w:t>
      </w:r>
    </w:p>
    <w:p w:rsidR="00B17525" w:rsidRDefault="00B17525" w:rsidP="00B17525"/>
    <w:p w:rsidR="00343BB1" w:rsidRDefault="00343BB1" w:rsidP="00343BB1">
      <w:r w:rsidRPr="00BA223F">
        <w:t xml:space="preserve">Hive обеспечивает полную поддержку </w:t>
      </w:r>
      <w:r>
        <w:rPr>
          <w:lang w:val="en-US"/>
        </w:rPr>
        <w:t>ACID</w:t>
      </w:r>
      <w:r w:rsidRPr="00BA223F">
        <w:t xml:space="preserve"> </w:t>
      </w:r>
      <w:r>
        <w:t xml:space="preserve">для </w:t>
      </w:r>
      <w:r w:rsidRPr="00BA223F">
        <w:t xml:space="preserve">таблиц </w:t>
      </w:r>
      <w:r>
        <w:t xml:space="preserve">формата </w:t>
      </w:r>
      <w:r w:rsidRPr="00BA223F">
        <w:t xml:space="preserve">ORC и поддержку </w:t>
      </w:r>
      <w:r>
        <w:rPr>
          <w:lang w:val="en-US"/>
        </w:rPr>
        <w:t>insert</w:t>
      </w:r>
      <w:r w:rsidRPr="00BA223F">
        <w:t xml:space="preserve"> </w:t>
      </w:r>
      <w:r>
        <w:rPr>
          <w:lang w:val="en-US"/>
        </w:rPr>
        <w:t>only</w:t>
      </w:r>
      <w:r w:rsidRPr="00BA223F">
        <w:t xml:space="preserve"> для всех других форматов.</w:t>
      </w:r>
    </w:p>
    <w:p w:rsidR="00C21DAF" w:rsidRDefault="00C21DAF" w:rsidP="00C21DAF"/>
    <w:p w:rsidR="00C21DAF" w:rsidRDefault="00C21DAF" w:rsidP="00C21DAF">
      <w:r>
        <w:lastRenderedPageBreak/>
        <w:t>Что такое ACID?</w:t>
      </w:r>
    </w:p>
    <w:p w:rsidR="00C21DAF" w:rsidRDefault="00C21DAF" w:rsidP="00C21DAF"/>
    <w:p w:rsidR="007D5809" w:rsidRDefault="00C21DAF" w:rsidP="00C21DAF">
      <w:r>
        <w:t xml:space="preserve">ACID обозначает четыре характеристики транзакций базы данных: </w:t>
      </w:r>
    </w:p>
    <w:p w:rsidR="007D5809" w:rsidRDefault="000171CD" w:rsidP="00C21DAF">
      <w:r w:rsidRPr="000171CD">
        <w:t>Atomicity</w:t>
      </w:r>
      <w:r w:rsidR="00C21DAF">
        <w:t xml:space="preserve"> (</w:t>
      </w:r>
      <w:r>
        <w:t>атомарность</w:t>
      </w:r>
      <w:r w:rsidRPr="000171CD">
        <w:t xml:space="preserve">, </w:t>
      </w:r>
      <w:r w:rsidR="00C21DAF">
        <w:t>операция либо завершается успешно, либо завершается неудачей, она не оставляет частичных данных),</w:t>
      </w:r>
      <w:r w:rsidRPr="000171CD">
        <w:t xml:space="preserve"> </w:t>
      </w:r>
    </w:p>
    <w:p w:rsidR="007D5809" w:rsidRDefault="000171CD" w:rsidP="00C21DAF">
      <w:r w:rsidRPr="000171CD">
        <w:t xml:space="preserve">Consistency </w:t>
      </w:r>
      <w:r w:rsidR="00C21DAF">
        <w:t>(</w:t>
      </w:r>
      <w:r w:rsidR="00085772" w:rsidRPr="00085772">
        <w:t>согласованность данных друг с другом, целостность данных, а также внутренняя непротиворечивость</w:t>
      </w:r>
      <w:r w:rsidR="00085772">
        <w:t>, н</w:t>
      </w:r>
      <w:r w:rsidR="00085772" w:rsidRPr="00085772">
        <w:t>апример, в банковской системе может существовать требование равенства суммы, списываемой с одного счёта, сумме, зачисляемой на другой.</w:t>
      </w:r>
      <w:r w:rsidR="00C21DAF">
        <w:t>),</w:t>
      </w:r>
    </w:p>
    <w:p w:rsidR="007D5809" w:rsidRDefault="000171CD" w:rsidP="00C21DAF">
      <w:r w:rsidRPr="000171CD">
        <w:t>Isolation</w:t>
      </w:r>
      <w:r w:rsidR="00C21DAF">
        <w:t xml:space="preserve"> (</w:t>
      </w:r>
      <w:r>
        <w:t xml:space="preserve">изолированность, </w:t>
      </w:r>
      <w:r w:rsidR="00C21DAF">
        <w:t>незавершенная операция одного пользователя не вызывает неожиданных побочных эффектов для других пользователей)</w:t>
      </w:r>
    </w:p>
    <w:p w:rsidR="00BA223F" w:rsidRDefault="000171CD" w:rsidP="00C21DAF">
      <w:r w:rsidRPr="000171CD">
        <w:t>Durability</w:t>
      </w:r>
      <w:r w:rsidR="00C21DAF">
        <w:t xml:space="preserve"> (</w:t>
      </w:r>
      <w:r>
        <w:t>надежность</w:t>
      </w:r>
      <w:r w:rsidR="00BA223F" w:rsidRPr="00BA223F">
        <w:t>/</w:t>
      </w:r>
      <w:r w:rsidR="00BA223F">
        <w:t>устойчивость</w:t>
      </w:r>
      <w:r>
        <w:t xml:space="preserve"> </w:t>
      </w:r>
      <w:r w:rsidR="00C21DAF">
        <w:t>после завершения операции она будет сохранена даже в случае сбоя машины или системы</w:t>
      </w:r>
      <w:r w:rsidR="00BA223F">
        <w:t xml:space="preserve">. </w:t>
      </w:r>
      <w:r w:rsidR="00BA223F" w:rsidRPr="00BA223F">
        <w:t>Другими словами, если пользователь получил подтверждение от системы, что транзакция выполнена, он может быть уверен, что сделанные им изменения не будут отменены из-за какого-либо сбоя.</w:t>
      </w:r>
      <w:r w:rsidR="00C21DAF">
        <w:t>).</w:t>
      </w:r>
    </w:p>
    <w:p w:rsidR="00BA223F" w:rsidRPr="00BA223F" w:rsidRDefault="00BA223F" w:rsidP="00BA223F"/>
    <w:p w:rsidR="00BA223F" w:rsidRDefault="00BA223F" w:rsidP="00BA223F"/>
    <w:p w:rsidR="00BA223F" w:rsidRPr="007D5809" w:rsidRDefault="00BA223F" w:rsidP="00BA223F">
      <w:pPr>
        <w:rPr>
          <w:b/>
          <w:bCs/>
          <w:lang w:val="en-US"/>
        </w:rPr>
      </w:pPr>
      <w:r w:rsidRPr="007D5809">
        <w:rPr>
          <w:b/>
          <w:bCs/>
          <w:lang w:val="en-US"/>
        </w:rPr>
        <w:t>Schema-on-read vs Schema-on-write</w:t>
      </w:r>
    </w:p>
    <w:p w:rsidR="00BA223F" w:rsidRDefault="00BA223F" w:rsidP="00BA223F">
      <w:pPr>
        <w:rPr>
          <w:lang w:val="en-US"/>
        </w:rPr>
      </w:pPr>
    </w:p>
    <w:p w:rsidR="00BA223F" w:rsidRPr="007D5809" w:rsidRDefault="00BA223F" w:rsidP="00BA223F">
      <w:r>
        <w:t xml:space="preserve">В традиционных базах данных соответствие данных указанной схеме </w:t>
      </w:r>
      <w:r w:rsidR="00423E40">
        <w:t xml:space="preserve">проверяется во время загрузки данных. </w:t>
      </w:r>
      <w:r>
        <w:t xml:space="preserve"> </w:t>
      </w:r>
      <w:r w:rsidR="007D5809">
        <w:t>Другими словами, дата-</w:t>
      </w:r>
      <w:r w:rsidR="007D5809" w:rsidRPr="00B14E0A">
        <w:t>инженер создает в реляционной базе данных несколько таблиц,</w:t>
      </w:r>
      <w:r w:rsidR="007D5809">
        <w:t xml:space="preserve"> описывает связи между ними и типы данных колонок</w:t>
      </w:r>
      <w:r w:rsidR="007D5809" w:rsidRPr="00B14E0A">
        <w:t xml:space="preserve">. Затем </w:t>
      </w:r>
      <w:r w:rsidR="007D5809">
        <w:t>он</w:t>
      </w:r>
      <w:r w:rsidR="007D5809" w:rsidRPr="00B14E0A">
        <w:t xml:space="preserve"> заполняет таблицу данными. </w:t>
      </w:r>
      <w:r w:rsidR="00423E40" w:rsidRPr="00423E40">
        <w:t>Если загружаемые данные не соответствуют схеме, загрузка данных отклоняется. Этот процесс известен как</w:t>
      </w:r>
      <w:r w:rsidR="00423E40">
        <w:t xml:space="preserve"> </w:t>
      </w:r>
      <w:r w:rsidR="00423E40">
        <w:rPr>
          <w:lang w:val="en-US"/>
        </w:rPr>
        <w:t>shema</w:t>
      </w:r>
      <w:r w:rsidR="00423E40" w:rsidRPr="007D5809">
        <w:t>-</w:t>
      </w:r>
      <w:r w:rsidR="00423E40">
        <w:rPr>
          <w:lang w:val="en-US"/>
        </w:rPr>
        <w:t>on</w:t>
      </w:r>
      <w:r w:rsidR="00423E40" w:rsidRPr="007D5809">
        <w:t>-</w:t>
      </w:r>
      <w:r w:rsidR="00423E40">
        <w:rPr>
          <w:lang w:val="en-US"/>
        </w:rPr>
        <w:t>write</w:t>
      </w:r>
      <w:r w:rsidR="00423E40" w:rsidRPr="007D5809">
        <w:t>.</w:t>
      </w:r>
    </w:p>
    <w:p w:rsidR="00BA223F" w:rsidRPr="00BA223F" w:rsidRDefault="00BA223F" w:rsidP="00BA223F"/>
    <w:p w:rsidR="00BA223F" w:rsidRDefault="00BA223F" w:rsidP="00BA223F">
      <w:r>
        <w:rPr>
          <w:lang w:val="en-US"/>
        </w:rPr>
        <w:t>Hive</w:t>
      </w:r>
      <w:r w:rsidRPr="00BA223F">
        <w:t xml:space="preserve"> </w:t>
      </w:r>
      <w:r>
        <w:t xml:space="preserve">использует подход </w:t>
      </w:r>
      <w:r w:rsidRPr="00343BB1">
        <w:rPr>
          <w:b/>
          <w:bCs/>
          <w:lang w:val="en-US"/>
        </w:rPr>
        <w:t>schema</w:t>
      </w:r>
      <w:r w:rsidRPr="00343BB1">
        <w:rPr>
          <w:b/>
          <w:bCs/>
        </w:rPr>
        <w:t>-</w:t>
      </w:r>
      <w:r w:rsidRPr="00343BB1">
        <w:rPr>
          <w:b/>
          <w:bCs/>
          <w:lang w:val="en-US"/>
        </w:rPr>
        <w:t>on</w:t>
      </w:r>
      <w:r w:rsidRPr="00343BB1">
        <w:rPr>
          <w:b/>
          <w:bCs/>
        </w:rPr>
        <w:t>-</w:t>
      </w:r>
      <w:r w:rsidRPr="00343BB1">
        <w:rPr>
          <w:b/>
          <w:bCs/>
          <w:lang w:val="en-US"/>
        </w:rPr>
        <w:t>read</w:t>
      </w:r>
      <w:r w:rsidRPr="00BA223F">
        <w:t xml:space="preserve"> </w:t>
      </w:r>
      <w:r>
        <w:t>при работе с данными</w:t>
      </w:r>
      <w:r w:rsidRPr="00BA223F">
        <w:t xml:space="preserve">. </w:t>
      </w:r>
      <w:r>
        <w:t xml:space="preserve">Это значит, что </w:t>
      </w:r>
      <w:r w:rsidRPr="00BA223F">
        <w:t>схема данных</w:t>
      </w:r>
      <w:r w:rsidR="007D5809">
        <w:t xml:space="preserve"> </w:t>
      </w:r>
      <w:r w:rsidR="00B14E0A">
        <w:t>(</w:t>
      </w:r>
      <w:r w:rsidR="007D5809">
        <w:t>описание</w:t>
      </w:r>
      <w:r w:rsidR="00B14E0A">
        <w:t xml:space="preserve"> полей</w:t>
      </w:r>
      <w:r w:rsidR="007D5809">
        <w:t xml:space="preserve"> в таблицах</w:t>
      </w:r>
      <w:r w:rsidR="00B14E0A">
        <w:t xml:space="preserve">, </w:t>
      </w:r>
      <w:r w:rsidR="007D5809">
        <w:t>их типов данных и связей между ними</w:t>
      </w:r>
      <w:r w:rsidR="00B14E0A">
        <w:t xml:space="preserve">) </w:t>
      </w:r>
      <w:r w:rsidR="007D5809">
        <w:t xml:space="preserve">применяется </w:t>
      </w:r>
      <w:r w:rsidRPr="00BA223F">
        <w:t>не во время загрузки</w:t>
      </w:r>
      <w:r w:rsidR="007D5809">
        <w:t xml:space="preserve"> данных</w:t>
      </w:r>
      <w:r w:rsidRPr="00BA223F">
        <w:t>, а во время обработки запроса</w:t>
      </w:r>
      <w:r w:rsidR="007D5809">
        <w:t xml:space="preserve"> к данным</w:t>
      </w:r>
      <w:r w:rsidRPr="00BA223F">
        <w:t>.</w:t>
      </w:r>
    </w:p>
    <w:p w:rsidR="00423E40" w:rsidRDefault="00423E40" w:rsidP="00BA223F"/>
    <w:p w:rsidR="007D5809" w:rsidRDefault="007D5809" w:rsidP="007D5809">
      <w:r>
        <w:t>Schema-on-</w:t>
      </w:r>
      <w:r w:rsidR="00343BB1">
        <w:rPr>
          <w:lang w:val="en-US"/>
        </w:rPr>
        <w:t>r</w:t>
      </w:r>
      <w:r>
        <w:t xml:space="preserve">ead помогает очень быстро загрузить данные в хранилище, поскольку они не должны соответствовать какой-либо внутренней схеме (это всего лишь копирование/перемещение файла). </w:t>
      </w:r>
      <w:r w:rsidRPr="00423E40">
        <w:t>Поскольку нет необходимости определять схему перед сохранением данных, упрощается ввод новых источников данных на лету.</w:t>
      </w:r>
    </w:p>
    <w:p w:rsidR="007D5809" w:rsidRDefault="007D5809" w:rsidP="007D5809">
      <w:r>
        <w:t>Этот тип перемещения данных является более гибким в случае огромных данных или наличия двух и более схем для одних и тех же базовых данных.</w:t>
      </w:r>
    </w:p>
    <w:p w:rsidR="00423E40" w:rsidRDefault="00423E40" w:rsidP="00BA223F"/>
    <w:p w:rsidR="00B14E0A" w:rsidRDefault="00423E40" w:rsidP="00B14E0A">
      <w:r>
        <w:rPr>
          <w:lang w:val="en-US"/>
        </w:rPr>
        <w:t>Schema</w:t>
      </w:r>
      <w:r w:rsidRPr="00423E40">
        <w:t>-</w:t>
      </w:r>
      <w:r>
        <w:rPr>
          <w:lang w:val="en-US"/>
        </w:rPr>
        <w:t>on</w:t>
      </w:r>
      <w:r w:rsidRPr="00423E40">
        <w:t>-</w:t>
      </w:r>
      <w:r>
        <w:rPr>
          <w:lang w:val="en-US"/>
        </w:rPr>
        <w:t>write</w:t>
      </w:r>
      <w:r w:rsidRPr="00423E40">
        <w:t xml:space="preserve"> помогает ускорить выполнение </w:t>
      </w:r>
      <w:r>
        <w:t xml:space="preserve">пользовательских </w:t>
      </w:r>
      <w:r w:rsidRPr="00423E40">
        <w:t>запрос</w:t>
      </w:r>
      <w:r>
        <w:t>ов</w:t>
      </w:r>
      <w:r w:rsidRPr="00423E40">
        <w:t>, поскольку данные уже загружены в определенном формате, и можно</w:t>
      </w:r>
      <w:r>
        <w:t>, например,</w:t>
      </w:r>
      <w:r w:rsidRPr="00423E40">
        <w:t xml:space="preserve"> легко найти индекс столбца или сжать данные. Однако загрузка данных в базу данных занимает </w:t>
      </w:r>
      <w:r>
        <w:t xml:space="preserve">много </w:t>
      </w:r>
      <w:r w:rsidRPr="00423E40">
        <w:t>времени.</w:t>
      </w:r>
    </w:p>
    <w:p w:rsidR="004620DF" w:rsidRDefault="004620DF" w:rsidP="00B14E0A"/>
    <w:p w:rsidR="004620DF" w:rsidRDefault="004620DF" w:rsidP="00B14E0A">
      <w:r>
        <w:rPr>
          <w:noProof/>
        </w:rPr>
        <w:lastRenderedPageBreak/>
        <w:drawing>
          <wp:inline distT="0" distB="0" distL="0" distR="0">
            <wp:extent cx="5940425" cy="4114800"/>
            <wp:effectExtent l="0" t="0" r="0" b="0"/>
            <wp:docPr id="11544959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495943" name="Рисунок 1154495943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95"/>
                    <a:stretch/>
                  </pic:blipFill>
                  <pic:spPr bwMode="auto">
                    <a:xfrm>
                      <a:off x="0" y="0"/>
                      <a:ext cx="5940425" cy="4114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3E4A" w:rsidRPr="00C66AB4" w:rsidRDefault="00E23E4A" w:rsidP="00E23E4A">
      <w:r>
        <w:t xml:space="preserve">Архитектура </w:t>
      </w:r>
      <w:r>
        <w:rPr>
          <w:lang w:val="en-US"/>
        </w:rPr>
        <w:t>Hive</w:t>
      </w:r>
    </w:p>
    <w:p w:rsidR="00E23E4A" w:rsidRPr="00C66AB4" w:rsidRDefault="00E23E4A" w:rsidP="00E23E4A"/>
    <w:p w:rsidR="00E23E4A" w:rsidRDefault="004620DF" w:rsidP="00E23E4A">
      <w:r w:rsidRPr="004620DF">
        <w:drawing>
          <wp:inline distT="0" distB="0" distL="0" distR="0" wp14:anchorId="4FB67A9D" wp14:editId="2AA3693C">
            <wp:extent cx="5339443" cy="4433079"/>
            <wp:effectExtent l="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704" cy="4437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E4A" w:rsidRDefault="00E23E4A" w:rsidP="00E23E4A"/>
    <w:p w:rsidR="004620DF" w:rsidRDefault="00F6267C" w:rsidP="00F6267C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a3"/>
          <w:rFonts w:ascii="Segoe UI" w:hAnsi="Segoe UI" w:cs="Segoe UI"/>
          <w:color w:val="172B4D"/>
          <w:sz w:val="21"/>
          <w:szCs w:val="21"/>
          <w:shd w:val="clear" w:color="auto" w:fill="FFFFFF"/>
        </w:rPr>
        <w:lastRenderedPageBreak/>
        <w:t>Metastore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- хранит метаданные для каждой из таблиц, такие как их схема и местоположение, а также включает метаданные раздела. Это помогает </w:t>
      </w:r>
      <w:r w:rsidR="004620DF">
        <w:rPr>
          <w:rStyle w:val="a3"/>
          <w:rFonts w:ascii="Segoe UI" w:hAnsi="Segoe UI" w:cs="Segoe UI"/>
          <w:color w:val="172B4D"/>
          <w:sz w:val="21"/>
          <w:szCs w:val="21"/>
          <w:shd w:val="clear" w:color="auto" w:fill="FFFFFF"/>
          <w:lang w:val="en-US"/>
        </w:rPr>
        <w:t>Hive</w:t>
      </w:r>
      <w:r w:rsidR="004620DF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отслеживать различные наборы данных, распределенных по кластеру. Metastore хранит данные в традиционном формате в реляционной базе данных и предоставляет клиенту доступ к этой информации с помощью Metastore API.</w:t>
      </w:r>
    </w:p>
    <w:p w:rsidR="004620DF" w:rsidRDefault="004620DF" w:rsidP="00F6267C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:rsidR="004620DF" w:rsidRDefault="004620DF" w:rsidP="004620DF">
      <w:r>
        <w:t>Метаданные таблицы содержат список столбцов, владельца, информацию о хранилище и информацию о сериализации</w:t>
      </w:r>
      <w:r w:rsidRPr="004620DF">
        <w:t>/</w:t>
      </w:r>
      <w:r>
        <w:t>десериализации (</w:t>
      </w:r>
      <w:r>
        <w:rPr>
          <w:lang w:val="en-US"/>
        </w:rPr>
        <w:t>SerDe</w:t>
      </w:r>
      <w:r>
        <w:t>). Он также может содержать любые введенные пользователем данные о ключах и значениях. Информация о хранилище включает в себя расположение базовых данных, форматы ввода и вывода файлов, а также информацию о сегментах. Всю эту информацию можно указать при создании таблицы.</w:t>
      </w:r>
    </w:p>
    <w:p w:rsidR="004620DF" w:rsidRDefault="004620DF" w:rsidP="00F6267C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:rsidR="004620DF" w:rsidRDefault="004620DF" w:rsidP="00F6267C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72B4D"/>
          <w:sz w:val="21"/>
          <w:szCs w:val="21"/>
          <w:shd w:val="clear" w:color="auto" w:fill="FFFFFF"/>
          <w:lang w:val="en-US"/>
        </w:rPr>
        <w:t>Hive</w:t>
      </w:r>
      <w:r w:rsidRPr="004620DF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  <w:lang w:val="en-US"/>
        </w:rPr>
        <w:t>Engine</w:t>
      </w:r>
      <w:r w:rsidRPr="004620DF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–</w:t>
      </w:r>
      <w:r w:rsidRPr="004620DF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ключевая сущность, преобразующая запросы пользователя в ряд задач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  <w:lang w:val="en-US"/>
        </w:rPr>
        <w:t>MapReduce</w:t>
      </w:r>
      <w:r w:rsidRPr="004620DF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.</w:t>
      </w:r>
    </w:p>
    <w:p w:rsidR="004620DF" w:rsidRDefault="004620DF" w:rsidP="004620DF">
      <w:pPr>
        <w:rPr>
          <w:rFonts w:ascii="Segoe UI" w:hAnsi="Segoe UI" w:cs="Segoe UI"/>
          <w:color w:val="172B4D"/>
          <w:sz w:val="21"/>
          <w:szCs w:val="21"/>
        </w:rPr>
      </w:pPr>
      <w:r w:rsidRPr="004620DF">
        <w:rPr>
          <w:rFonts w:ascii="Segoe UI" w:hAnsi="Segoe UI" w:cs="Segoe UI"/>
          <w:color w:val="172B4D"/>
          <w:sz w:val="21"/>
          <w:szCs w:val="21"/>
        </w:rPr>
        <w:t xml:space="preserve">Движок включает в себя такие компоненты, как </w:t>
      </w:r>
    </w:p>
    <w:p w:rsidR="004620DF" w:rsidRPr="004620DF" w:rsidRDefault="004620DF" w:rsidP="004620DF">
      <w:pPr>
        <w:pStyle w:val="a7"/>
        <w:numPr>
          <w:ilvl w:val="0"/>
          <w:numId w:val="3"/>
        </w:numPr>
        <w:rPr>
          <w:rFonts w:ascii="Segoe UI" w:hAnsi="Segoe UI" w:cs="Segoe UI"/>
          <w:color w:val="172B4D"/>
          <w:sz w:val="21"/>
          <w:szCs w:val="21"/>
        </w:rPr>
      </w:pPr>
      <w:proofErr w:type="gramStart"/>
      <w:r w:rsidRPr="004620DF">
        <w:rPr>
          <w:rFonts w:ascii="Segoe UI" w:hAnsi="Segoe UI" w:cs="Segoe UI"/>
          <w:color w:val="172B4D"/>
          <w:sz w:val="21"/>
          <w:szCs w:val="21"/>
        </w:rPr>
        <w:t>Parser(</w:t>
      </w:r>
      <w:proofErr w:type="gramEnd"/>
      <w:r w:rsidRPr="004620DF">
        <w:rPr>
          <w:rFonts w:ascii="Segoe UI" w:hAnsi="Segoe UI" w:cs="Segoe UI"/>
          <w:color w:val="172B4D"/>
          <w:sz w:val="21"/>
          <w:szCs w:val="21"/>
        </w:rPr>
        <w:t>разбирает входящие SQL-запро</w:t>
      </w:r>
      <w:r w:rsidRPr="004620DF">
        <w:rPr>
          <w:rFonts w:ascii="Segoe UI" w:hAnsi="Segoe UI" w:cs="Segoe UI"/>
          <w:color w:val="172B4D"/>
          <w:sz w:val="21"/>
          <w:szCs w:val="21"/>
          <w:lang w:val="en-US"/>
        </w:rPr>
        <w:t>c</w:t>
      </w:r>
      <w:r w:rsidRPr="004620DF">
        <w:rPr>
          <w:rFonts w:ascii="Segoe UI" w:hAnsi="Segoe UI" w:cs="Segoe UI"/>
          <w:color w:val="172B4D"/>
          <w:sz w:val="21"/>
          <w:szCs w:val="21"/>
        </w:rPr>
        <w:t>ы),</w:t>
      </w:r>
    </w:p>
    <w:p w:rsidR="004620DF" w:rsidRPr="004620DF" w:rsidRDefault="004620DF" w:rsidP="004620DF">
      <w:pPr>
        <w:pStyle w:val="a7"/>
        <w:numPr>
          <w:ilvl w:val="0"/>
          <w:numId w:val="3"/>
        </w:numPr>
        <w:rPr>
          <w:rFonts w:ascii="Segoe UI" w:hAnsi="Segoe UI" w:cs="Segoe UI"/>
          <w:color w:val="172B4D"/>
          <w:sz w:val="21"/>
          <w:szCs w:val="21"/>
        </w:rPr>
      </w:pPr>
      <w:proofErr w:type="gramStart"/>
      <w:r w:rsidRPr="004620DF">
        <w:rPr>
          <w:rFonts w:ascii="Segoe UI" w:hAnsi="Segoe UI" w:cs="Segoe UI"/>
          <w:color w:val="172B4D"/>
          <w:sz w:val="21"/>
          <w:szCs w:val="21"/>
        </w:rPr>
        <w:t>Optimi</w:t>
      </w:r>
      <w:r w:rsidRPr="004620DF">
        <w:rPr>
          <w:rFonts w:ascii="Segoe UI" w:hAnsi="Segoe UI" w:cs="Segoe UI"/>
          <w:color w:val="172B4D"/>
          <w:sz w:val="21"/>
          <w:szCs w:val="21"/>
          <w:lang w:val="en-US"/>
        </w:rPr>
        <w:t>z</w:t>
      </w:r>
      <w:r w:rsidRPr="004620DF">
        <w:rPr>
          <w:rFonts w:ascii="Segoe UI" w:hAnsi="Segoe UI" w:cs="Segoe UI"/>
          <w:color w:val="172B4D"/>
          <w:sz w:val="21"/>
          <w:szCs w:val="21"/>
        </w:rPr>
        <w:t>er(</w:t>
      </w:r>
      <w:proofErr w:type="gramEnd"/>
      <w:r w:rsidRPr="004620DF">
        <w:rPr>
          <w:rFonts w:ascii="Segoe UI" w:hAnsi="Segoe UI" w:cs="Segoe UI"/>
          <w:color w:val="172B4D"/>
          <w:sz w:val="21"/>
          <w:szCs w:val="21"/>
        </w:rPr>
        <w:t>оптимизирует запрос для достижения большей эффективности),</w:t>
      </w:r>
    </w:p>
    <w:p w:rsidR="004620DF" w:rsidRPr="004620DF" w:rsidRDefault="004620DF" w:rsidP="004620DF">
      <w:pPr>
        <w:pStyle w:val="a7"/>
        <w:numPr>
          <w:ilvl w:val="0"/>
          <w:numId w:val="3"/>
        </w:numPr>
        <w:rPr>
          <w:rFonts w:ascii="Segoe UI" w:hAnsi="Segoe UI" w:cs="Segoe UI"/>
          <w:color w:val="172B4D"/>
          <w:sz w:val="21"/>
          <w:szCs w:val="21"/>
        </w:rPr>
      </w:pPr>
      <w:r w:rsidRPr="004620DF">
        <w:rPr>
          <w:rFonts w:ascii="Segoe UI" w:hAnsi="Segoe UI" w:cs="Segoe UI"/>
          <w:color w:val="172B4D"/>
          <w:sz w:val="21"/>
          <w:szCs w:val="21"/>
        </w:rPr>
        <w:t>Planner (планирует задачи на выполнение)</w:t>
      </w:r>
    </w:p>
    <w:p w:rsidR="004620DF" w:rsidRPr="004620DF" w:rsidRDefault="004620DF" w:rsidP="004620DF">
      <w:pPr>
        <w:pStyle w:val="a7"/>
        <w:numPr>
          <w:ilvl w:val="0"/>
          <w:numId w:val="3"/>
        </w:numPr>
        <w:rPr>
          <w:rFonts w:ascii="Segoe UI" w:hAnsi="Segoe UI" w:cs="Segoe UI"/>
          <w:color w:val="172B4D"/>
          <w:sz w:val="21"/>
          <w:szCs w:val="21"/>
        </w:rPr>
      </w:pPr>
      <w:proofErr w:type="gramStart"/>
      <w:r w:rsidRPr="004620DF">
        <w:rPr>
          <w:rFonts w:ascii="Segoe UI" w:hAnsi="Segoe UI" w:cs="Segoe UI"/>
          <w:color w:val="172B4D"/>
          <w:sz w:val="21"/>
          <w:szCs w:val="21"/>
        </w:rPr>
        <w:t>Executor(</w:t>
      </w:r>
      <w:proofErr w:type="gramEnd"/>
      <w:r w:rsidRPr="004620DF">
        <w:rPr>
          <w:rFonts w:ascii="Segoe UI" w:hAnsi="Segoe UI" w:cs="Segoe UI"/>
          <w:color w:val="172B4D"/>
          <w:sz w:val="21"/>
          <w:szCs w:val="21"/>
        </w:rPr>
        <w:t>запускает задачи на фреймворке MapReduce).</w:t>
      </w:r>
    </w:p>
    <w:p w:rsidR="00F6267C" w:rsidRDefault="00F6267C" w:rsidP="00F6267C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72B4D"/>
          <w:sz w:val="21"/>
          <w:szCs w:val="21"/>
        </w:rPr>
        <w:br/>
      </w:r>
      <w:r>
        <w:rPr>
          <w:rStyle w:val="a3"/>
          <w:rFonts w:ascii="Segoe UI" w:hAnsi="Segoe UI" w:cs="Segoe UI"/>
          <w:color w:val="172B4D"/>
          <w:sz w:val="21"/>
          <w:szCs w:val="21"/>
          <w:shd w:val="clear" w:color="auto" w:fill="FFFFFF"/>
        </w:rPr>
        <w:t>CLI 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и </w:t>
      </w:r>
      <w:r>
        <w:rPr>
          <w:rStyle w:val="a3"/>
          <w:rFonts w:ascii="Segoe UI" w:hAnsi="Segoe UI" w:cs="Segoe UI"/>
          <w:color w:val="172B4D"/>
          <w:sz w:val="21"/>
          <w:szCs w:val="21"/>
          <w:shd w:val="clear" w:color="auto" w:fill="FFFFFF"/>
        </w:rPr>
        <w:t>Thrift Server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- </w:t>
      </w:r>
      <w:r>
        <w:rPr>
          <w:rStyle w:val="a3"/>
          <w:rFonts w:ascii="Segoe UI" w:hAnsi="Segoe UI" w:cs="Segoe UI"/>
          <w:color w:val="172B4D"/>
          <w:sz w:val="21"/>
          <w:szCs w:val="21"/>
          <w:shd w:val="clear" w:color="auto" w:fill="FFFFFF"/>
        </w:rPr>
        <w:t>CLI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(интерфейс командной строки) предоставляет внешний интерфейс пользователя для взаимодействия с Hive. </w:t>
      </w:r>
      <w:r>
        <w:rPr>
          <w:rStyle w:val="a3"/>
          <w:rFonts w:ascii="Segoe UI" w:hAnsi="Segoe UI" w:cs="Segoe UI"/>
          <w:color w:val="172B4D"/>
          <w:sz w:val="21"/>
          <w:szCs w:val="21"/>
          <w:shd w:val="clear" w:color="auto" w:fill="FFFFFF"/>
        </w:rPr>
        <w:t>Thrift Server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в Hive позволяет внешним клиентам взаимодействовать с Hive по сети, аналогично протоколам JDBC или ODBC.</w:t>
      </w:r>
    </w:p>
    <w:p w:rsidR="004620DF" w:rsidRDefault="004620DF" w:rsidP="004620DF"/>
    <w:p w:rsidR="00F6267C" w:rsidRDefault="00F6267C" w:rsidP="00F6267C">
      <w:pPr>
        <w:shd w:val="clear" w:color="auto" w:fill="FFFFFF"/>
        <w:spacing w:before="450"/>
        <w:outlineLvl w:val="1"/>
        <w:rPr>
          <w:rFonts w:ascii="Segoe UI" w:eastAsia="Times New Roman" w:hAnsi="Segoe UI" w:cs="Segoe UI"/>
          <w:color w:val="172B4D"/>
          <w:spacing w:val="-2"/>
          <w:kern w:val="0"/>
          <w:sz w:val="30"/>
          <w:szCs w:val="30"/>
          <w:lang w:eastAsia="ru-RU"/>
          <w14:ligatures w14:val="none"/>
        </w:rPr>
      </w:pPr>
    </w:p>
    <w:p w:rsidR="006E78BE" w:rsidRDefault="006E78BE" w:rsidP="006E78BE">
      <w:pPr>
        <w:shd w:val="clear" w:color="auto" w:fill="FFFFFF"/>
        <w:spacing w:before="75" w:after="100" w:afterAutospacing="1"/>
        <w:jc w:val="both"/>
        <w:rPr>
          <w:rFonts w:ascii="Roboto Condensed" w:eastAsia="Times New Roman" w:hAnsi="Roboto Condensed" w:cs="Times New Roman"/>
          <w:color w:val="333333"/>
          <w:kern w:val="0"/>
          <w:lang w:eastAsia="ru-RU"/>
          <w14:ligatures w14:val="none"/>
        </w:rPr>
      </w:pPr>
    </w:p>
    <w:p w:rsidR="00985B3B" w:rsidRDefault="006E78BE">
      <w:pPr>
        <w:rPr>
          <w:rFonts w:ascii="Roboto Condensed" w:eastAsia="Times New Roman" w:hAnsi="Roboto Condensed" w:cs="Times New Roman"/>
          <w:color w:val="333333"/>
          <w:kern w:val="0"/>
          <w:lang w:eastAsia="ru-RU"/>
          <w14:ligatures w14:val="none"/>
        </w:rPr>
        <w:sectPr w:rsidR="00985B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Roboto Condensed" w:eastAsia="Times New Roman" w:hAnsi="Roboto Condensed" w:cs="Times New Roman"/>
          <w:color w:val="333333"/>
          <w:kern w:val="0"/>
          <w:lang w:eastAsia="ru-RU"/>
          <w14:ligatures w14:val="none"/>
        </w:rPr>
        <w:br w:type="page"/>
      </w:r>
    </w:p>
    <w:p w:rsidR="00985B3B" w:rsidRPr="00985B3B" w:rsidRDefault="00985B3B" w:rsidP="00985B3B">
      <w:pPr>
        <w:shd w:val="clear" w:color="auto" w:fill="FFFFFF"/>
        <w:spacing w:before="150"/>
        <w:rPr>
          <w:rFonts w:ascii="Segoe UI" w:eastAsia="Times New Roman" w:hAnsi="Segoe UI" w:cs="Segoe UI"/>
          <w:color w:val="172B4D"/>
          <w:kern w:val="0"/>
          <w:sz w:val="21"/>
          <w:szCs w:val="21"/>
          <w:lang w:eastAsia="ru-RU"/>
          <w14:ligatures w14:val="none"/>
        </w:rPr>
      </w:pPr>
      <w:r w:rsidRPr="00985B3B">
        <w:rPr>
          <w:rFonts w:ascii="Segoe UI" w:eastAsia="Times New Roman" w:hAnsi="Segoe UI" w:cs="Segoe UI"/>
          <w:b/>
          <w:bCs/>
          <w:color w:val="172B4D"/>
          <w:spacing w:val="-1"/>
          <w:kern w:val="0"/>
          <w:lang w:eastAsia="ru-RU"/>
          <w14:ligatures w14:val="none"/>
        </w:rPr>
        <w:lastRenderedPageBreak/>
        <w:t>Основные операции в Hive</w:t>
      </w:r>
    </w:p>
    <w:p w:rsidR="00985B3B" w:rsidRDefault="00985B3B"/>
    <w:tbl>
      <w:tblPr>
        <w:tblW w:w="150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3265"/>
        <w:gridCol w:w="9634"/>
      </w:tblGrid>
      <w:tr w:rsidR="00985B3B" w:rsidRPr="00985B3B" w:rsidTr="00985B3B">
        <w:tc>
          <w:tcPr>
            <w:tcW w:w="2119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985B3B" w:rsidRDefault="00985B3B" w:rsidP="00985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</w:pPr>
            <w:r w:rsidRPr="00985B3B"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  <w:t>Операция</w:t>
            </w:r>
          </w:p>
        </w:tc>
        <w:tc>
          <w:tcPr>
            <w:tcW w:w="3265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985B3B" w:rsidRDefault="00985B3B" w:rsidP="00985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</w:pPr>
            <w:r w:rsidRPr="00985B3B"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  <w:t>Описание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985B3B" w:rsidRDefault="00985B3B" w:rsidP="00985B3B">
            <w:pPr>
              <w:ind w:right="1422"/>
              <w:jc w:val="center"/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</w:pPr>
            <w:r w:rsidRPr="00985B3B"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  <w:t>Синтаксис </w:t>
            </w:r>
          </w:p>
        </w:tc>
      </w:tr>
      <w:tr w:rsidR="00985B3B" w:rsidRPr="00985B3B" w:rsidTr="00985B3B">
        <w:tc>
          <w:tcPr>
            <w:tcW w:w="2119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:rsidR="00985B3B" w:rsidRPr="00985B3B" w:rsidRDefault="00985B3B" w:rsidP="00985B3B">
            <w:pPr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</w:pPr>
          </w:p>
        </w:tc>
        <w:tc>
          <w:tcPr>
            <w:tcW w:w="3265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:rsidR="00985B3B" w:rsidRPr="00985B3B" w:rsidRDefault="00985B3B" w:rsidP="00985B3B">
            <w:pPr>
              <w:rPr>
                <w:rFonts w:ascii="Times New Roman" w:eastAsia="Times New Roman" w:hAnsi="Times New Roman" w:cs="Times New Roman"/>
                <w:b/>
                <w:bCs/>
                <w:color w:val="172B4D"/>
                <w:kern w:val="0"/>
                <w:lang w:eastAsia="ru-RU"/>
                <w14:ligatures w14:val="none"/>
              </w:rPr>
            </w:pP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4" w:space="0" w:color="00000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985B3B" w:rsidRDefault="00985B3B" w:rsidP="00985B3B">
            <w:pPr>
              <w:ind w:right="1422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85B3B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Консоль beeline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CREATE DATABASE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Это оператор, используемый для создания базы данных в Hive. База данных в Hive </w:t>
            </w:r>
            <w:proofErr w:type="gramStart"/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 это</w:t>
            </w:r>
            <w:proofErr w:type="gramEnd"/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пространство имен или набор таблиц.</w:t>
            </w:r>
          </w:p>
          <w:p w:rsidR="00985B3B" w:rsidRPr="004620DF" w:rsidRDefault="00985B3B" w:rsidP="00985B3B">
            <w:pPr>
              <w:spacing w:before="15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22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:rsidR="00985B3B" w:rsidRPr="004620DF" w:rsidRDefault="00985B3B" w:rsidP="00985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ind w:right="1422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CREATE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DATABASE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[IF </w:t>
            </w:r>
            <w:r w:rsidRPr="004620DF">
              <w:rPr>
                <w:rFonts w:ascii="Consolas" w:eastAsia="Times New Roman" w:hAnsi="Consolas" w:cs="Consolas"/>
                <w:color w:val="80808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NOT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EXISTS] db_name;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CREATE TABLE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Это оператор, используемый для создания таблицы в Hive.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CREATE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TEMPORARY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][EXTERNAL]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[IF </w:t>
            </w:r>
            <w:r w:rsidRPr="004620DF">
              <w:rPr>
                <w:rFonts w:ascii="Consolas" w:eastAsia="Times New Roman" w:hAnsi="Consolas" w:cs="Consolas"/>
                <w:color w:val="80808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NOT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EXISTS][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db_name.] table_name</w:t>
            </w:r>
          </w:p>
          <w:p w:rsidR="00985B3B" w:rsidRPr="004620DF" w:rsidRDefault="00985B3B" w:rsidP="00985B3B">
            <w:pPr>
              <w:spacing w:line="300" w:lineRule="atLeast"/>
              <w:ind w:right="138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[(col_name data_type [COMMENT col_comment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],...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)][COMMENT table_comment]</w:t>
            </w:r>
          </w:p>
          <w:p w:rsidR="00985B3B" w:rsidRPr="004620DF" w:rsidRDefault="00985B3B" w:rsidP="00985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ind w:right="1422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[ROW FORMAT row_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format][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STORED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AS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file_format];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ALTER TABLE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Изменение данных в таблицы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22"/>
              <w:rPr>
                <w:rFonts w:ascii="Courier New" w:eastAsia="Times New Roman" w:hAnsi="Courier New" w:cs="Courier New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Оператор принимает любой из следующих синтаксисов, основанных </w:t>
            </w:r>
            <w:r w:rsidRPr="004620DF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на том, какие атрибуты мы хотим изменить в таблице: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 RENAME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TO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new_name;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ADD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COLUMNS (col_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spec[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, col_spec ...]);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DROP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COLUMN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]column_name;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 CHANGE column_name new_name new_type;</w:t>
            </w:r>
          </w:p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 </w:t>
            </w:r>
            <w:r w:rsidRPr="004620DF">
              <w:rPr>
                <w:rFonts w:ascii="Consolas" w:eastAsia="Times New Roman" w:hAnsi="Consolas" w:cs="Consolas"/>
                <w:color w:val="FF1493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REPLACE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COLUMNS (col_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spec[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, col_spec ...]);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INSERT INTO TABLE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Добавление данных в таблицу 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INSERT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INTO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VALUES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[fields ...];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DROP DATABASE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Это оператор, который удаляет все таблицы и</w:t>
            </w:r>
            <w:r w:rsid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ли</w:t>
            </w:r>
            <w:r w:rsidRP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удаляет базу данных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DROP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DATABASE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[IF EXISTS] testdb [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RESTRICT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|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CASCADE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DROP TABLE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Когда вы удаляете таблицу из Метастора Hive, она удаляет данные таблицы / столбца и их метаданные. Это может быть 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обычная таблица (хранящаяся в Metastore) или внешняя таблица (хранящаяся в локальной файловой системе); Hive обрабатывает обе таблицы одинаково, независимо от их типов.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lastRenderedPageBreak/>
              <w:t>DROP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[IF EXISTS] table_name;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SELECT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Выборка значений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SELECT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</w:t>
            </w:r>
            <w:r w:rsidRPr="004620DF">
              <w:rPr>
                <w:rFonts w:ascii="Consolas" w:eastAsia="Times New Roman" w:hAnsi="Consolas" w:cs="Consolas"/>
                <w:color w:val="80808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ALL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|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DISTINCT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 select_expr, select_expr, ...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FROM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table_reference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WHERE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where_condition]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GROUP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BY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col_list]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HAVING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having_condition]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[CLUSTER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BY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col_list | [DISTRIBUTE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BY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col_list] [SORT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BY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col_list]]</w:t>
            </w:r>
          </w:p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eastAsia="ru-RU"/>
                <w14:ligatures w14:val="none"/>
              </w:rPr>
              <w:t>[LIMIT number];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LOAD DATA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При вставке данных в hive лучше использовать LOAD DATA для хранения массовых записей. Существует два способа загрузки данных: один-из локальной файловой системы, а второй-из файловой системы Hadoop.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LOAD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DATA [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LOCAL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 INPATH </w:t>
            </w:r>
            <w:r w:rsidRPr="004620DF">
              <w:rPr>
                <w:rFonts w:ascii="Consolas" w:eastAsia="Times New Roman" w:hAnsi="Consolas" w:cs="Consolas"/>
                <w:color w:val="003366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'filepath'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[OVERWRITE]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INTO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</w:t>
            </w:r>
          </w:p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[PARTITION (partcol1=val1, partcol2=val2 ...)]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PARTITION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Hive организует таблицы в разделы. Это способ разделения таблицы на связанные части на основе значений секционированных столбцов, таких как дата, город и отдел. Используя раздел, легко запросить часть данных.</w:t>
            </w:r>
          </w:p>
          <w:p w:rsidR="00985B3B" w:rsidRPr="004620DF" w:rsidRDefault="00985B3B" w:rsidP="00985B3B">
            <w:pPr>
              <w:spacing w:before="15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Добавление раздела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ADD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 IF </w:t>
            </w:r>
            <w:r w:rsidRPr="004620DF">
              <w:rPr>
                <w:rFonts w:ascii="Consolas" w:eastAsia="Times New Roman" w:hAnsi="Consolas" w:cs="Consolas"/>
                <w:color w:val="80808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NOT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EXISTS]  PARTITION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 xml:space="preserve"> partition_spec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 LOCATION </w:t>
            </w:r>
            <w:r w:rsidRPr="004620DF">
              <w:rPr>
                <w:rFonts w:ascii="Consolas" w:eastAsia="Times New Roman" w:hAnsi="Consolas" w:cs="Consolas"/>
                <w:color w:val="003366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'location1</w:t>
            </w:r>
            <w:proofErr w:type="gramStart"/>
            <w:r w:rsidRPr="004620DF">
              <w:rPr>
                <w:rFonts w:ascii="Consolas" w:eastAsia="Times New Roman" w:hAnsi="Consolas" w:cs="Consolas"/>
                <w:color w:val="003366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'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  partition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_spec [ LOCATION </w:t>
            </w:r>
            <w:r w:rsidRPr="004620DF">
              <w:rPr>
                <w:rFonts w:ascii="Consolas" w:eastAsia="Times New Roman" w:hAnsi="Consolas" w:cs="Consolas"/>
                <w:color w:val="003366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'location2'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]...;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partition_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spec::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 xml:space="preserve"> ( p_column =  p_col_value,  p_column =  p_col_value, ...);</w:t>
            </w:r>
          </w:p>
          <w:p w:rsidR="00985B3B" w:rsidRPr="004620DF" w:rsidRDefault="00985B3B" w:rsidP="00985B3B">
            <w:pPr>
              <w:spacing w:before="150"/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Переименование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раздела</w:t>
            </w:r>
          </w:p>
          <w:p w:rsidR="00985B3B" w:rsidRPr="004620DF" w:rsidRDefault="00985B3B" w:rsidP="00985B3B">
            <w:pPr>
              <w:spacing w:before="150"/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 PARTITION partition_spec RENAME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TO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PARTITION partition_spec;</w:t>
            </w:r>
          </w:p>
          <w:p w:rsidR="00985B3B" w:rsidRPr="004620DF" w:rsidRDefault="00985B3B" w:rsidP="00985B3B">
            <w:pPr>
              <w:spacing w:before="150"/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Удаление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раздела</w:t>
            </w:r>
          </w:p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ALTER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table_name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DROP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 xml:space="preserve">[IF EXISTS] PARTITION partition_spec, 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lastRenderedPageBreak/>
              <w:t>PARTITION partition_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spec,...</w:t>
            </w:r>
            <w:proofErr w:type="gramEnd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;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VIEW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Представление можно создать во время выполнения инструкции SELECT.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Создать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представление</w:t>
            </w:r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CREATE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VIEW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[IF </w:t>
            </w:r>
            <w:r w:rsidRPr="004620DF">
              <w:rPr>
                <w:rFonts w:ascii="Consolas" w:eastAsia="Times New Roman" w:hAnsi="Consolas" w:cs="Consolas"/>
                <w:color w:val="80808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NOT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EXISTS] view_name [(column_name [COMMENT column_comment], ...</w:t>
            </w:r>
            <w:proofErr w:type="gramStart"/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) ]</w:t>
            </w:r>
            <w:proofErr w:type="gramEnd"/>
          </w:p>
          <w:p w:rsidR="00985B3B" w:rsidRPr="004620DF" w:rsidRDefault="00985B3B" w:rsidP="00985B3B">
            <w:pPr>
              <w:spacing w:line="300" w:lineRule="atLeast"/>
              <w:ind w:right="1422"/>
              <w:textAlignment w:val="baseline"/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[COMMENT table_comment]</w:t>
            </w:r>
          </w:p>
          <w:p w:rsidR="00985B3B" w:rsidRPr="004620DF" w:rsidRDefault="00985B3B" w:rsidP="00985B3B">
            <w:pPr>
              <w:spacing w:before="150"/>
              <w:ind w:right="1422"/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AS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SELECT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...</w:t>
            </w:r>
          </w:p>
          <w:p w:rsidR="00985B3B" w:rsidRPr="004620DF" w:rsidRDefault="00985B3B" w:rsidP="00985B3B">
            <w:pPr>
              <w:spacing w:before="150"/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Удалить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представление</w:t>
            </w:r>
          </w:p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DROP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VIEW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view_name</w:t>
            </w:r>
          </w:p>
        </w:tc>
      </w:tr>
      <w:tr w:rsidR="00985B3B" w:rsidRPr="00985B3B" w:rsidTr="00985B3B">
        <w:tc>
          <w:tcPr>
            <w:tcW w:w="211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b/>
                <w:bCs/>
                <w:color w:val="003366"/>
                <w:kern w:val="0"/>
                <w:sz w:val="20"/>
                <w:szCs w:val="20"/>
                <w:lang w:eastAsia="ru-RU"/>
                <w14:ligatures w14:val="none"/>
              </w:rPr>
              <w:t>INDEX</w:t>
            </w:r>
          </w:p>
        </w:tc>
        <w:tc>
          <w:tcPr>
            <w:tcW w:w="326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Индекс </w:t>
            </w:r>
            <w:proofErr w:type="gramStart"/>
            <w:r w:rsidRP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- это</w:t>
            </w:r>
            <w:proofErr w:type="gramEnd"/>
            <w:r w:rsidRPr="00462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не что иное, как указатель на определенный столбец таблицы.</w:t>
            </w:r>
          </w:p>
        </w:tc>
        <w:tc>
          <w:tcPr>
            <w:tcW w:w="96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Создать индексы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CREATE INDEX index_name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ON TABLE base_table_name (col_name, ...)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AS 'index.handler.class.name'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[WITH DEFERRED REBUILD]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[IDXPROPERTIES (property_name=property_value, ...)]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[IN TABLE index_table_name]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[PARTITIONED BY (col_name, ...)]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[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[ ROW FORMAT ...] STORED AS ...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| STORED BY ...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]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[LOCATION hdfs_path]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[TBLPROPERTIES (...)]</w:t>
            </w:r>
          </w:p>
          <w:p w:rsidR="00985B3B" w:rsidRPr="004620DF" w:rsidRDefault="00985B3B" w:rsidP="00985B3B">
            <w:pPr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:rsidR="00985B3B" w:rsidRPr="004620DF" w:rsidRDefault="00985B3B" w:rsidP="00985B3B">
            <w:pPr>
              <w:spacing w:before="150"/>
              <w:ind w:right="142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Удалить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индексы</w:t>
            </w:r>
            <w:r w:rsidRPr="004620D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</w:p>
          <w:p w:rsidR="00985B3B" w:rsidRPr="004620DF" w:rsidRDefault="00985B3B" w:rsidP="00985B3B">
            <w:pPr>
              <w:shd w:val="clear" w:color="auto" w:fill="FFFFFF"/>
              <w:spacing w:line="300" w:lineRule="atLeast"/>
              <w:ind w:right="1422"/>
              <w:rPr>
                <w:rFonts w:ascii="Times New Roman" w:eastAsia="Times New Roman" w:hAnsi="Times New Roman" w:cs="Times New Roman"/>
                <w:color w:val="333333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DROP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INDEX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&lt;index_name&gt; </w:t>
            </w:r>
            <w:r w:rsidRPr="004620DF">
              <w:rPr>
                <w:rFonts w:ascii="Consolas" w:eastAsia="Times New Roman" w:hAnsi="Consolas" w:cs="Consolas"/>
                <w:b/>
                <w:bCs/>
                <w:color w:val="336699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ON</w:t>
            </w:r>
            <w:r w:rsidRPr="004620DF">
              <w:rPr>
                <w:rFonts w:ascii="Consolas" w:eastAsia="Times New Roman" w:hAnsi="Consolas" w:cs="Consolas"/>
                <w:kern w:val="0"/>
                <w:sz w:val="20"/>
                <w:szCs w:val="20"/>
                <w:lang w:val="en-US" w:eastAsia="ru-RU"/>
                <w14:ligatures w14:val="none"/>
              </w:rPr>
              <w:t> </w:t>
            </w:r>
            <w:r w:rsidRPr="004620DF">
              <w:rPr>
                <w:rFonts w:ascii="Consolas" w:eastAsia="Times New Roman" w:hAnsi="Consolas" w:cs="Consolas"/>
                <w:color w:val="000000"/>
                <w:kern w:val="0"/>
                <w:sz w:val="20"/>
                <w:szCs w:val="20"/>
                <w:bdr w:val="none" w:sz="0" w:space="0" w:color="auto" w:frame="1"/>
                <w:lang w:val="en-US" w:eastAsia="ru-RU"/>
                <w14:ligatures w14:val="none"/>
              </w:rPr>
              <w:t>&lt;table_name&gt;</w:t>
            </w:r>
          </w:p>
        </w:tc>
      </w:tr>
    </w:tbl>
    <w:p w:rsidR="006E78BE" w:rsidRPr="00985B3B" w:rsidRDefault="006E78BE">
      <w:pPr>
        <w:rPr>
          <w:rFonts w:ascii="Roboto Condensed" w:eastAsia="Times New Roman" w:hAnsi="Roboto Condensed" w:cs="Times New Roman"/>
          <w:color w:val="333333"/>
          <w:kern w:val="0"/>
          <w:lang w:val="en-US" w:eastAsia="ru-RU"/>
          <w14:ligatures w14:val="none"/>
        </w:rPr>
      </w:pPr>
    </w:p>
    <w:p w:rsidR="006E78BE" w:rsidRPr="006E78BE" w:rsidRDefault="006E78BE" w:rsidP="006E78BE">
      <w:pPr>
        <w:shd w:val="clear" w:color="auto" w:fill="FFFFFF"/>
        <w:spacing w:before="75" w:after="100" w:afterAutospacing="1"/>
        <w:jc w:val="both"/>
        <w:rPr>
          <w:rFonts w:ascii="Roboto Condensed" w:eastAsia="Times New Roman" w:hAnsi="Roboto Condensed" w:cs="Times New Roman"/>
          <w:color w:val="333333"/>
          <w:kern w:val="0"/>
          <w:lang w:val="en-US" w:eastAsia="ru-RU"/>
          <w14:ligatures w14:val="none"/>
        </w:rPr>
      </w:pPr>
    </w:p>
    <w:p w:rsidR="004620DF" w:rsidRDefault="004620DF" w:rsidP="00C66AB4">
      <w:pPr>
        <w:rPr>
          <w:lang w:val="en-US"/>
        </w:rPr>
        <w:sectPr w:rsidR="004620DF" w:rsidSect="00985B3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lang w:val="en-US"/>
        </w:rPr>
        <w:br w:type="page"/>
      </w:r>
    </w:p>
    <w:p w:rsidR="004620DF" w:rsidRDefault="004620DF" w:rsidP="004620DF">
      <w:r>
        <w:lastRenderedPageBreak/>
        <w:t>Практика</w:t>
      </w:r>
    </w:p>
    <w:p w:rsidR="004620DF" w:rsidRDefault="004620DF" w:rsidP="004620DF"/>
    <w:p w:rsidR="004620DF" w:rsidRDefault="004620DF" w:rsidP="004620DF">
      <w:r>
        <w:t xml:space="preserve">Установленная на нодах сборка </w:t>
      </w:r>
      <w:r>
        <w:rPr>
          <w:lang w:val="en-US"/>
        </w:rPr>
        <w:t>Hadoop</w:t>
      </w:r>
      <w:r>
        <w:t xml:space="preserve"> поддерживает два клиента </w:t>
      </w:r>
      <w:r>
        <w:rPr>
          <w:lang w:val="en-US"/>
        </w:rPr>
        <w:t>Hive</w:t>
      </w:r>
      <w:r>
        <w:t xml:space="preserve">: </w:t>
      </w:r>
      <w:r>
        <w:rPr>
          <w:lang w:val="en-US"/>
        </w:rPr>
        <w:t>Hive</w:t>
      </w:r>
      <w:r>
        <w:t xml:space="preserve"> </w:t>
      </w:r>
      <w:r>
        <w:rPr>
          <w:lang w:val="en-US"/>
        </w:rPr>
        <w:t>CLI</w:t>
      </w:r>
      <w:r>
        <w:t xml:space="preserve"> и </w:t>
      </w:r>
      <w:r>
        <w:rPr>
          <w:lang w:val="en-US"/>
        </w:rPr>
        <w:t>Beeline</w:t>
      </w:r>
      <w:r>
        <w:t xml:space="preserve">. Основное различие между ними заключается в том, как клиенты подключаются к </w:t>
      </w:r>
      <w:r>
        <w:rPr>
          <w:lang w:val="en-US"/>
        </w:rPr>
        <w:t>Hive</w:t>
      </w:r>
      <w:r>
        <w:t>.</w:t>
      </w:r>
    </w:p>
    <w:p w:rsidR="004620DF" w:rsidRDefault="004620DF" w:rsidP="004620DF"/>
    <w:p w:rsidR="004620DF" w:rsidRDefault="004620DF" w:rsidP="004620DF">
      <w:r>
        <w:t xml:space="preserve">Интерфейс командной строки </w:t>
      </w:r>
      <w:r>
        <w:rPr>
          <w:lang w:val="en-US"/>
        </w:rPr>
        <w:t>Hive</w:t>
      </w:r>
      <w:r>
        <w:t xml:space="preserve"> (команда “</w:t>
      </w:r>
      <w:r>
        <w:rPr>
          <w:lang w:val="en-US"/>
        </w:rPr>
        <w:t>hive</w:t>
      </w:r>
      <w:r>
        <w:t xml:space="preserve">” при дефолтных настройках), подключается напрямую к </w:t>
      </w:r>
      <w:r>
        <w:rPr>
          <w:lang w:val="en-US"/>
        </w:rPr>
        <w:t>HDFS</w:t>
      </w:r>
      <w:r>
        <w:t xml:space="preserve"> и </w:t>
      </w:r>
      <w:r>
        <w:rPr>
          <w:lang w:val="en-US"/>
        </w:rPr>
        <w:t>Hive</w:t>
      </w:r>
      <w:r>
        <w:t xml:space="preserve"> </w:t>
      </w:r>
      <w:r>
        <w:rPr>
          <w:lang w:val="en-US"/>
        </w:rPr>
        <w:t>Metastore</w:t>
      </w:r>
      <w:r>
        <w:t xml:space="preserve">, может использоваться только на хосте, имеющем доступ к этим службам. Ещё одним различием между клиентами является наличие механизма централизованной аутентификации в </w:t>
      </w:r>
      <w:r>
        <w:rPr>
          <w:lang w:val="en-US"/>
        </w:rPr>
        <w:t>beeline</w:t>
      </w:r>
      <w:r>
        <w:t>.</w:t>
      </w:r>
    </w:p>
    <w:p w:rsidR="004620DF" w:rsidRDefault="004620DF" w:rsidP="004620DF"/>
    <w:p w:rsidR="004620DF" w:rsidRDefault="004620DF" w:rsidP="004620DF">
      <w:r>
        <w:rPr>
          <w:lang w:val="en-US"/>
        </w:rPr>
        <w:t>Beeline</w:t>
      </w:r>
      <w:r>
        <w:t xml:space="preserve">, подключается к </w:t>
      </w:r>
      <w:r>
        <w:rPr>
          <w:lang w:val="en-US"/>
        </w:rPr>
        <w:t>HiveServer</w:t>
      </w:r>
      <w:r>
        <w:t>2 и требует доступа только к одному файлу .</w:t>
      </w:r>
      <w:r>
        <w:rPr>
          <w:lang w:val="en-US"/>
        </w:rPr>
        <w:t>jar</w:t>
      </w:r>
      <w:r>
        <w:t xml:space="preserve">: </w:t>
      </w:r>
      <w:r>
        <w:rPr>
          <w:lang w:val="en-US"/>
        </w:rPr>
        <w:t>hive</w:t>
      </w:r>
      <w:r>
        <w:t>-</w:t>
      </w:r>
      <w:r>
        <w:rPr>
          <w:lang w:val="en-US"/>
        </w:rPr>
        <w:t>jdbc</w:t>
      </w:r>
      <w:r>
        <w:t>-&lt;версия&gt;-</w:t>
      </w:r>
      <w:r>
        <w:rPr>
          <w:lang w:val="en-US"/>
        </w:rPr>
        <w:t>standalone</w:t>
      </w:r>
      <w:r>
        <w:t>.</w:t>
      </w:r>
      <w:r>
        <w:rPr>
          <w:lang w:val="en-US"/>
        </w:rPr>
        <w:t>jar</w:t>
      </w:r>
      <w:r>
        <w:t>.</w:t>
      </w:r>
    </w:p>
    <w:p w:rsidR="004620DF" w:rsidRDefault="004620DF" w:rsidP="004620DF"/>
    <w:p w:rsidR="004620DF" w:rsidRDefault="004620DF" w:rsidP="004620DF">
      <w:pPr>
        <w:shd w:val="clear" w:color="auto" w:fill="FFFFFF"/>
        <w:spacing w:before="150"/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>Для подключения, нам понадобится HiveServer2 JDBC URL. Найти его можно в Ambari на вкладке Hive:</w:t>
      </w:r>
    </w:p>
    <w:p w:rsidR="004620DF" w:rsidRDefault="004620DF" w:rsidP="004620DF">
      <w:pPr>
        <w:shd w:val="clear" w:color="auto" w:fill="FFFFFF"/>
        <w:spacing w:before="150"/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fldChar w:fldCharType="begin"/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instrText xml:space="preserve"> INCLUDEPICTURE "https://confluence.sberbank.ru/download/attachments/2770670592/Screenshot%202020-07-15%20at%2021.42.30.png?version=2&amp;modificationDate=1594840542447&amp;api=v2" \* MERGEFORMATINET </w:instrText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fldChar w:fldCharType="separate"/>
      </w:r>
      <w:r>
        <w:rPr>
          <w:rFonts w:ascii="Segoe UI" w:eastAsia="Times New Roman" w:hAnsi="Segoe UI" w:cs="Segoe UI"/>
          <w:noProof/>
          <w:color w:val="172B4D"/>
          <w:sz w:val="21"/>
          <w:szCs w:val="21"/>
          <w:lang w:eastAsia="ru-RU"/>
        </w:rPr>
        <w:drawing>
          <wp:inline distT="0" distB="0" distL="0" distR="0" wp14:anchorId="609DE937" wp14:editId="2508C5AA">
            <wp:extent cx="5940425" cy="1903095"/>
            <wp:effectExtent l="0" t="0" r="3175" b="1905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405065" name="Рисунок 1080405065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fldChar w:fldCharType="end"/>
      </w:r>
    </w:p>
    <w:p w:rsidR="004620DF" w:rsidRDefault="004620DF" w:rsidP="004620DF">
      <w:pPr>
        <w:shd w:val="clear" w:color="auto" w:fill="FFFFFF"/>
        <w:spacing w:before="150"/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>Скопируйте адрес HiveServer2 JDBC URL и на ноде, на которой мы будем работать, надо ввести следующую команду: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beeline -u "HiveServer2 JDBC URL"</w:t>
      </w:r>
    </w:p>
    <w:p w:rsidR="004620DF" w:rsidRDefault="004620DF" w:rsidP="004620DF">
      <w:pPr>
        <w:shd w:val="clear" w:color="auto" w:fill="FFFFFF"/>
        <w:spacing w:before="150"/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>Где вместо HiveServer2 JDBC URL нужно подставить его адрес (кавычки обязательны). Мы попадаем в интерфейс командной строки Hive</w:t>
      </w:r>
    </w:p>
    <w:p w:rsidR="004620DF" w:rsidRDefault="004620DF" w:rsidP="004620DF">
      <w:pP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</w:pPr>
    </w:p>
    <w:p w:rsidR="004620DF" w:rsidRDefault="004620DF" w:rsidP="004620DF">
      <w:pP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 xml:space="preserve">Во многих современных дистрибутивах клиент </w:t>
      </w:r>
      <w:r>
        <w:rPr>
          <w:rFonts w:ascii="Segoe UI" w:eastAsia="Times New Roman" w:hAnsi="Segoe UI" w:cs="Segoe UI"/>
          <w:color w:val="172B4D"/>
          <w:sz w:val="21"/>
          <w:szCs w:val="21"/>
          <w:lang w:val="en-US" w:eastAsia="ru-RU"/>
          <w14:ligatures w14:val="none"/>
        </w:rPr>
        <w:t>hive</w:t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 xml:space="preserve"> </w:t>
      </w:r>
      <w:r>
        <w:rPr>
          <w:rFonts w:ascii="Segoe UI" w:eastAsia="Times New Roman" w:hAnsi="Segoe UI" w:cs="Segoe UI"/>
          <w:color w:val="172B4D"/>
          <w:sz w:val="21"/>
          <w:szCs w:val="21"/>
          <w:lang w:val="en-US" w:eastAsia="ru-RU"/>
          <w14:ligatures w14:val="none"/>
        </w:rPr>
        <w:t>cli</w:t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 xml:space="preserve"> считается </w:t>
      </w:r>
      <w:r>
        <w:rPr>
          <w:rFonts w:ascii="Segoe UI" w:eastAsia="Times New Roman" w:hAnsi="Segoe UI" w:cs="Segoe UI"/>
          <w:color w:val="172B4D"/>
          <w:sz w:val="21"/>
          <w:szCs w:val="21"/>
          <w:lang w:val="en-US" w:eastAsia="ru-RU"/>
          <w14:ligatures w14:val="none"/>
        </w:rPr>
        <w:t>deprecated</w:t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 xml:space="preserve"> и полностью заменяется клиентом </w:t>
      </w:r>
      <w:r>
        <w:rPr>
          <w:rFonts w:ascii="Segoe UI" w:eastAsia="Times New Roman" w:hAnsi="Segoe UI" w:cs="Segoe UI"/>
          <w:color w:val="172B4D"/>
          <w:sz w:val="21"/>
          <w:szCs w:val="21"/>
          <w:lang w:val="en-US" w:eastAsia="ru-RU"/>
          <w14:ligatures w14:val="none"/>
        </w:rPr>
        <w:t>beeline</w:t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>.</w:t>
      </w:r>
    </w:p>
    <w:p w:rsidR="004620DF" w:rsidRPr="00F67B1C" w:rsidRDefault="004620DF" w:rsidP="004620DF"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 xml:space="preserve">В нашем случае кластер настроен таким образом, что утилита </w:t>
      </w:r>
      <w:r>
        <w:rPr>
          <w:rFonts w:ascii="Segoe UI" w:eastAsia="Times New Roman" w:hAnsi="Segoe UI" w:cs="Segoe UI"/>
          <w:color w:val="172B4D"/>
          <w:sz w:val="21"/>
          <w:szCs w:val="21"/>
          <w:lang w:val="en-US" w:eastAsia="ru-RU"/>
          <w14:ligatures w14:val="none"/>
        </w:rPr>
        <w:t>beeline</w:t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 xml:space="preserve"> работает и при запуске команды </w:t>
      </w:r>
      <w:r>
        <w:rPr>
          <w:rFonts w:ascii="Segoe UI" w:eastAsia="Times New Roman" w:hAnsi="Segoe UI" w:cs="Segoe UI"/>
          <w:color w:val="172B4D"/>
          <w:sz w:val="21"/>
          <w:szCs w:val="21"/>
          <w:lang w:val="en-US" w:eastAsia="ru-RU"/>
          <w14:ligatures w14:val="none"/>
        </w:rPr>
        <w:t>hive</w:t>
      </w:r>
      <w:r>
        <w:rPr>
          <w:rFonts w:ascii="Segoe UI" w:eastAsia="Times New Roman" w:hAnsi="Segoe UI" w:cs="Segoe UI"/>
          <w:color w:val="172B4D"/>
          <w:sz w:val="21"/>
          <w:szCs w:val="21"/>
          <w:lang w:eastAsia="ru-RU"/>
          <w14:ligatures w14:val="none"/>
        </w:rPr>
        <w:t>.</w:t>
      </w:r>
    </w:p>
    <w:p w:rsidR="004620DF" w:rsidRDefault="004620DF" w:rsidP="004620DF"/>
    <w:p w:rsidR="004620DF" w:rsidRDefault="004620DF" w:rsidP="004620DF">
      <w:pPr>
        <w:rPr>
          <w:b/>
          <w:bCs/>
        </w:rPr>
      </w:pPr>
      <w:r>
        <w:rPr>
          <w:b/>
          <w:bCs/>
        </w:rPr>
        <w:t>1. Запуск оболочки Hive</w:t>
      </w:r>
    </w:p>
    <w:p w:rsidR="004620DF" w:rsidRDefault="004620DF" w:rsidP="004620DF"/>
    <w:p w:rsidR="004620DF" w:rsidRDefault="004620DF" w:rsidP="004620DF">
      <w:r>
        <w:t>Существует 3 основных вида запуска задач в Hive. Проверим их работу на команде SHOW DATABASES (показывает список существующих баз данных Hive).</w:t>
      </w:r>
    </w:p>
    <w:p w:rsidR="004620DF" w:rsidRDefault="004620DF" w:rsidP="004620DF"/>
    <w:p w:rsidR="004620DF" w:rsidRDefault="004620DF" w:rsidP="004620DF">
      <w:pPr>
        <w:pStyle w:val="a7"/>
        <w:numPr>
          <w:ilvl w:val="0"/>
          <w:numId w:val="5"/>
        </w:numPr>
      </w:pPr>
      <w:r>
        <w:t xml:space="preserve">Запуск с помощью интерактивной оболочки (сначала вводим саму команду </w:t>
      </w:r>
      <w:r>
        <w:rPr>
          <w:lang w:val="en-US"/>
        </w:rPr>
        <w:t>hive</w:t>
      </w:r>
      <w:r>
        <w:t>):</w:t>
      </w:r>
    </w:p>
    <w:p w:rsidR="004620DF" w:rsidRDefault="004620DF" w:rsidP="004620DF"/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$hive hive&gt; SHOW DATABASES;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</w:p>
    <w:p w:rsidR="004620DF" w:rsidRDefault="004620DF" w:rsidP="004620DF"/>
    <w:p w:rsidR="004620DF" w:rsidRDefault="004620DF" w:rsidP="004620DF">
      <w:pPr>
        <w:rPr>
          <w:b/>
          <w:bCs/>
        </w:rPr>
      </w:pPr>
      <w:r>
        <w:rPr>
          <w:b/>
          <w:bCs/>
        </w:rPr>
        <w:t>2. Создание базы данных</w:t>
      </w:r>
    </w:p>
    <w:p w:rsidR="004620DF" w:rsidRDefault="004620DF" w:rsidP="004620DF">
      <w:pPr>
        <w:numPr>
          <w:ilvl w:val="0"/>
          <w:numId w:val="6"/>
        </w:numPr>
      </w:pPr>
      <w:r>
        <w:lastRenderedPageBreak/>
        <w:t>Создадим тестовую БД.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hive&gt; create database &lt;YOUR_USER&gt;_test location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'/user/&lt;YOUR_USER&gt;/test_warehouse'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;</w:t>
      </w:r>
    </w:p>
    <w:p w:rsidR="004620DF" w:rsidRDefault="004620DF" w:rsidP="004620DF">
      <w:r>
        <w:t>При создании базы нужно указать</w:t>
      </w:r>
      <w:r>
        <w:rPr>
          <w:lang w:val="en-US"/>
        </w:rPr>
        <w:t> </w:t>
      </w:r>
      <w:r>
        <w:rPr>
          <w:b/>
          <w:bCs/>
        </w:rPr>
        <w:t>полный путь</w:t>
      </w:r>
      <w:r>
        <w:rPr>
          <w:lang w:val="en-US"/>
        </w:rPr>
        <w:t> </w:t>
      </w:r>
      <w:r>
        <w:t xml:space="preserve">к </w:t>
      </w:r>
      <w:r>
        <w:rPr>
          <w:lang w:val="en-US"/>
        </w:rPr>
        <w:t>warehouse</w:t>
      </w:r>
      <w:r>
        <w:t>.</w:t>
      </w:r>
    </w:p>
    <w:p w:rsidR="004620DF" w:rsidRDefault="004620DF" w:rsidP="004620DF"/>
    <w:p w:rsidR="004620DF" w:rsidRDefault="004620DF" w:rsidP="004620DF">
      <w:r>
        <w:t>Чтобы удалить базу вводим команду: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hive&gt; drop database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if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exists &lt;YOUR_USER&gt;_test cascade;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r>
        <w:t>Слово CASCADE отвечает за удаление базы вместе с её содержимым.</w:t>
      </w:r>
    </w:p>
    <w:p w:rsidR="004620DF" w:rsidRDefault="004620DF" w:rsidP="004620DF"/>
    <w:p w:rsidR="004620DF" w:rsidRDefault="004620DF" w:rsidP="004620DF">
      <w:r>
        <w:t>Создайте базу повторно</w:t>
      </w:r>
    </w:p>
    <w:p w:rsidR="004620DF" w:rsidRDefault="004620DF" w:rsidP="004620DF"/>
    <w:p w:rsidR="004620DF" w:rsidRDefault="004620DF" w:rsidP="004620DF">
      <w:pPr>
        <w:numPr>
          <w:ilvl w:val="0"/>
          <w:numId w:val="6"/>
        </w:numPr>
      </w:pPr>
      <w:r>
        <w:t>Вывод информации о БД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hive&gt; DESCRIBE DATABASE &lt;YOUR_USER&gt;_test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r>
        <w:t xml:space="preserve">Выйти из консоли </w:t>
      </w:r>
      <w:r>
        <w:rPr>
          <w:lang w:val="en-US"/>
        </w:rPr>
        <w:t>hive</w:t>
      </w:r>
      <w:r>
        <w:t xml:space="preserve"> можно через </w:t>
      </w:r>
      <w:r>
        <w:rPr>
          <w:lang w:val="en-US"/>
        </w:rPr>
        <w:t>ctrl</w:t>
      </w:r>
      <w:r>
        <w:t>+</w:t>
      </w:r>
      <w:r>
        <w:rPr>
          <w:lang w:val="en-US"/>
        </w:rPr>
        <w:t>C</w:t>
      </w:r>
    </w:p>
    <w:p w:rsidR="004620DF" w:rsidRDefault="004620DF" w:rsidP="004620DF"/>
    <w:p w:rsidR="004620DF" w:rsidRDefault="004620DF" w:rsidP="004620DF">
      <w:pPr>
        <w:rPr>
          <w:b/>
          <w:bCs/>
        </w:rPr>
      </w:pPr>
      <w:r>
        <w:rPr>
          <w:b/>
          <w:bCs/>
        </w:rPr>
        <w:t>3. Создание таблиц</w:t>
      </w:r>
    </w:p>
    <w:p w:rsidR="004620DF" w:rsidRDefault="004620DF" w:rsidP="004620DF">
      <w:r>
        <w:t>Создадим таблицу в тестовой базе. Для исходных данных используем датасет "Подсети" (/data/subnets/variant1): * IP-адрес, * маска подсети, в которой он находится.</w:t>
      </w:r>
    </w:p>
    <w:p w:rsidR="004620DF" w:rsidRDefault="004620DF" w:rsidP="004620DF"/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USE 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YOUR_USER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&gt;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_test; 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DROP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IF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EXISTS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Subnets;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CREATE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EXTERNAL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Subnets </w:t>
      </w:r>
      <w:proofErr w:type="gramStart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( ip</w:t>
      </w:r>
      <w:proofErr w:type="gramEnd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STRING, mask STRING ) </w:t>
      </w:r>
      <w:r>
        <w:rPr>
          <w:rStyle w:val="hljs-type"/>
          <w:rFonts w:ascii="Menlo" w:hAnsi="Menlo" w:cs="Menlo"/>
          <w:color w:val="4EC9B0"/>
          <w:sz w:val="21"/>
          <w:szCs w:val="21"/>
          <w:shd w:val="clear" w:color="auto" w:fill="2B2B2B"/>
          <w:lang w:val="en-US"/>
        </w:rPr>
        <w:t>ROW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FORMAT DELIMITED FIELDS TERMINATED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BY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'\t'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STORED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AS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TEXTFILE 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LOCATION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'/data/subnets/variant1'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r>
        <w:t>Пояснения</w:t>
      </w:r>
    </w:p>
    <w:p w:rsidR="004620DF" w:rsidRDefault="004620DF" w:rsidP="004620DF">
      <w:pPr>
        <w:numPr>
          <w:ilvl w:val="0"/>
          <w:numId w:val="7"/>
        </w:numPr>
      </w:pPr>
      <w:r>
        <w:t>USE ... - подключение к базе данных. Без этой строки таблицы будут создаваться в базе "default". Также можно вместо USE использовать аргумент --database при запуске запроса.</w:t>
      </w:r>
    </w:p>
    <w:p w:rsidR="004620DF" w:rsidRDefault="004620DF" w:rsidP="004620DF">
      <w:pPr>
        <w:numPr>
          <w:ilvl w:val="0"/>
          <w:numId w:val="7"/>
        </w:numPr>
      </w:pPr>
      <w:r>
        <w:t>EXTERNAL - существует 2 типа таблиц: managed и external. External-таблицы работают с внешними данными не изменяя их, а managed позволяют их изменять.</w:t>
      </w:r>
    </w:p>
    <w:p w:rsidR="004620DF" w:rsidRDefault="004620DF" w:rsidP="004620DF">
      <w:pPr>
        <w:numPr>
          <w:ilvl w:val="0"/>
          <w:numId w:val="7"/>
        </w:numPr>
      </w:pPr>
      <w:r>
        <w:t>STORED AS здесь выбирается формат хранения таблицы. Для External-таблиц формат должен совпадать с форматом хранения данных. Для managed рекомендуется использовать сжатые форматы хранения (RCFile, AVRO и т.д.).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</w:p>
    <w:p w:rsidR="004620DF" w:rsidRDefault="004620DF" w:rsidP="004620DF">
      <w:r>
        <w:t>Проверим, как создалась таблица (выведем первые 10 строк):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'SELECT * FROM Subnets LIMIT 10</w:t>
      </w:r>
    </w:p>
    <w:p w:rsidR="004620DF" w:rsidRPr="00F67B1C" w:rsidRDefault="004620DF" w:rsidP="004620DF">
      <w:pPr>
        <w:rPr>
          <w:lang w:val="en-US"/>
        </w:rPr>
      </w:pPr>
      <w:r>
        <w:t>Проверить</w:t>
      </w:r>
      <w:r w:rsidRPr="00F67B1C">
        <w:rPr>
          <w:lang w:val="en-US"/>
        </w:rPr>
        <w:t xml:space="preserve"> </w:t>
      </w:r>
      <w:r>
        <w:t>список</w:t>
      </w:r>
      <w:r w:rsidRPr="00F67B1C">
        <w:rPr>
          <w:lang w:val="en-US"/>
        </w:rPr>
        <w:t xml:space="preserve"> </w:t>
      </w:r>
      <w:r>
        <w:t>таблиц</w:t>
      </w:r>
      <w:r w:rsidRPr="00F67B1C">
        <w:rPr>
          <w:lang w:val="en-US"/>
        </w:rPr>
        <w:t xml:space="preserve"> </w:t>
      </w:r>
      <w:r>
        <w:t>в</w:t>
      </w:r>
      <w:r w:rsidRPr="00F67B1C">
        <w:rPr>
          <w:lang w:val="en-US"/>
        </w:rPr>
        <w:t xml:space="preserve"> </w:t>
      </w:r>
      <w:r>
        <w:t>базе</w:t>
      </w:r>
      <w:r w:rsidRPr="00F67B1C">
        <w:rPr>
          <w:lang w:val="en-US"/>
        </w:rPr>
        <w:t>: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'SHOW TABLES'</w:t>
      </w:r>
    </w:p>
    <w:p w:rsidR="004620DF" w:rsidRDefault="004620DF" w:rsidP="004620DF">
      <w:pPr>
        <w:rPr>
          <w:lang w:val="en-US"/>
        </w:rPr>
      </w:pPr>
    </w:p>
    <w:p w:rsidR="004620DF" w:rsidRDefault="004620DF" w:rsidP="004620DF">
      <w:pPr>
        <w:rPr>
          <w:lang w:val="en-US"/>
        </w:rPr>
      </w:pPr>
    </w:p>
    <w:p w:rsidR="004620DF" w:rsidRDefault="004620DF" w:rsidP="004620DF">
      <w:pPr>
        <w:rPr>
          <w:b/>
          <w:bCs/>
        </w:rPr>
      </w:pPr>
      <w:r>
        <w:rPr>
          <w:b/>
          <w:bCs/>
        </w:rPr>
        <w:t>4. Партиционирование</w:t>
      </w:r>
    </w:p>
    <w:p w:rsidR="004620DF" w:rsidRDefault="004620DF" w:rsidP="004620DF">
      <w:r>
        <w:t>Создадим партиционированную таблицу из таблицы Subnets. Информация о каждой партиции хранится в отдельной HDFS-директории внутри metastore.</w:t>
      </w:r>
    </w:p>
    <w:p w:rsidR="004620DF" w:rsidRDefault="004620DF" w:rsidP="004620DF"/>
    <w:p w:rsidR="004620DF" w:rsidRDefault="004620DF" w:rsidP="004620DF"/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SET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proofErr w:type="gramStart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hive.exec</w:t>
      </w:r>
      <w:proofErr w:type="gramEnd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.dynamic.partition.mode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=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nonstrict;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lastRenderedPageBreak/>
        <w:t xml:space="preserve">USE 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YOUR_USER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&gt;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_test;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DROP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IF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EXISTS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SubnetsPart;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CREATE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EXTERNAL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SubnetsPart </w:t>
      </w:r>
      <w:proofErr w:type="gramStart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( ip</w:t>
      </w:r>
      <w:proofErr w:type="gramEnd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STRING ) 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PARTITIONED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BY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(mask STRING)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STORED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AS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TEXTFILE;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INSERT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OVERWRITE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SubnetsPart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PARTITION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(mask)</w:t>
      </w:r>
    </w:p>
    <w:p w:rsidR="004620DF" w:rsidRDefault="004620DF" w:rsidP="004620DF">
      <w:pP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SELECT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</w:rPr>
        <w:t>*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FROM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Subnets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;</w:t>
      </w:r>
    </w:p>
    <w:p w:rsidR="004620DF" w:rsidRDefault="004620DF" w:rsidP="004620DF">
      <w:pP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</w:rPr>
      </w:pPr>
    </w:p>
    <w:p w:rsidR="004620DF" w:rsidRDefault="004620DF" w:rsidP="004620DF">
      <w:r>
        <w:t xml:space="preserve">Уже здесь вы можете увидеть, что запрос транслируется в </w:t>
      </w:r>
      <w:r>
        <w:rPr>
          <w:lang w:val="en-US"/>
        </w:rPr>
        <w:t>MapReduce</w:t>
      </w:r>
      <w:r>
        <w:t xml:space="preserve">-задачу. Чтобы убедиться в этом, можно зайти на </w:t>
      </w:r>
      <w:r>
        <w:rPr>
          <w:lang w:val="en-US"/>
        </w:rPr>
        <w:t>ApplicationMaster</w:t>
      </w:r>
      <w:r>
        <w:t xml:space="preserve"> </w:t>
      </w:r>
      <w:r>
        <w:rPr>
          <w:lang w:val="en-US"/>
        </w:rPr>
        <w:t>UI</w:t>
      </w:r>
    </w:p>
    <w:p w:rsidR="004620DF" w:rsidRDefault="004620DF" w:rsidP="004620DF"/>
    <w:p w:rsidR="004620DF" w:rsidRDefault="004620DF" w:rsidP="004620DF"/>
    <w:p w:rsidR="004620DF" w:rsidRDefault="004620DF" w:rsidP="004620DF">
      <w:r>
        <w:t xml:space="preserve">set </w:t>
      </w:r>
      <w:proofErr w:type="gramStart"/>
      <w:r>
        <w:t>hive.exec</w:t>
      </w:r>
      <w:proofErr w:type="gramEnd"/>
      <w:r>
        <w:t xml:space="preserve">.dynamic.partition=true; - динамическое создание партиций. По умолчанию Hive партиционирует статически, т.е. создаётся фиксированное число партиций. Но в данном случае мы не знаем, сколько у нас уникальных значений маски, а значит не знаем сколько потребуется партиций. Эта опция стоит по умолчанию. SET </w:t>
      </w:r>
      <w:proofErr w:type="gramStart"/>
      <w:r>
        <w:t>hive.exec</w:t>
      </w:r>
      <w:proofErr w:type="gramEnd"/>
      <w:r>
        <w:t xml:space="preserve">.dynamic.partition.mode=nonstrict; - "нестрогое" партиционирование. При динамич. партиционировании, hive </w:t>
      </w:r>
      <w:proofErr w:type="gramStart"/>
      <w:r>
        <w:t>требует</w:t>
      </w:r>
      <w:proofErr w:type="gramEnd"/>
      <w:r>
        <w:t xml:space="preserve"> чтобы хотя бы 1 партиция была статическая. Снимаем это требование.</w:t>
      </w:r>
    </w:p>
    <w:p w:rsidR="004620DF" w:rsidRDefault="004620DF" w:rsidP="004620DF">
      <w:pPr>
        <w:rPr>
          <w:rFonts w:ascii="Segoe UI" w:hAnsi="Segoe UI" w:cs="Segoe UI"/>
          <w:color w:val="CCCCCC"/>
          <w:sz w:val="21"/>
          <w:szCs w:val="21"/>
        </w:rPr>
      </w:pPr>
      <w:r>
        <w:t>Подробние про динамич. партиционирование</w:t>
      </w:r>
      <w:r>
        <w:rPr>
          <w:rFonts w:ascii="Segoe UI" w:hAnsi="Segoe UI" w:cs="Segoe UI"/>
          <w:color w:val="CCCCCC"/>
          <w:sz w:val="21"/>
          <w:szCs w:val="21"/>
        </w:rPr>
        <w:t> </w:t>
      </w:r>
      <w:hyperlink r:id="rId9" w:anchor="mode" w:tooltip="https://datacadamia.com/db/hive/dp#mode" w:history="1">
        <w:r>
          <w:rPr>
            <w:rStyle w:val="a5"/>
            <w:rFonts w:ascii="Segoe UI" w:hAnsi="Segoe UI" w:cs="Segoe UI"/>
            <w:sz w:val="21"/>
            <w:szCs w:val="21"/>
          </w:rPr>
          <w:t>здесь</w:t>
        </w:r>
      </w:hyperlink>
      <w:r>
        <w:rPr>
          <w:rFonts w:ascii="Segoe UI" w:hAnsi="Segoe UI" w:cs="Segoe UI"/>
          <w:color w:val="CCCCCC"/>
          <w:sz w:val="21"/>
          <w:szCs w:val="21"/>
        </w:rPr>
        <w:t>.</w:t>
      </w:r>
    </w:p>
    <w:p w:rsidR="004620DF" w:rsidRDefault="004620DF" w:rsidP="004620DF"/>
    <w:p w:rsidR="004620DF" w:rsidRDefault="004620DF" w:rsidP="004620DF"/>
    <w:p w:rsidR="004620DF" w:rsidRDefault="004620DF" w:rsidP="004620DF">
      <w:r>
        <w:t>Проверить получившиеся партиции:</w:t>
      </w:r>
    </w:p>
    <w:p w:rsidR="004620DF" w:rsidRDefault="004620DF" w:rsidP="004620DF"/>
    <w:p w:rsidR="004620DF" w:rsidRP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SHOW</w:t>
      </w:r>
      <w:r w:rsidRPr="004620DF"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</w:rPr>
        <w:t xml:space="preserve">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PARTITIONS</w:t>
      </w:r>
      <w:r w:rsidRPr="004620DF"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</w:rPr>
        <w:t xml:space="preserve">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SubnetsPart</w:t>
      </w:r>
    </w:p>
    <w:p w:rsidR="004620DF" w:rsidRP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</w:p>
    <w:p w:rsidR="004620DF" w:rsidRDefault="004620DF" w:rsidP="004620DF">
      <w:r>
        <w:t>С помощью SET можно устанавливать и другие конфиги для job'ы. Например, так можно задать название всех job, которые сгенерируются в запросе: SET mapred.job.name=my_</w:t>
      </w:r>
      <w:proofErr w:type="gramStart"/>
      <w:r>
        <w:t>query;.</w:t>
      </w:r>
      <w:proofErr w:type="gramEnd"/>
      <w:r>
        <w:t xml:space="preserve"> Другой способ - с помощью аргумента --hiveconf hive.session.id=my_query.</w:t>
      </w:r>
    </w:p>
    <w:p w:rsidR="004620DF" w:rsidRDefault="004620DF" w:rsidP="004620DF"/>
    <w:p w:rsidR="004620DF" w:rsidRDefault="004620DF" w:rsidP="004620DF"/>
    <w:p w:rsidR="004620DF" w:rsidRDefault="004620DF" w:rsidP="004620DF">
      <w:r>
        <w:t>С помощью команды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Describe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formatted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 w:rsidRPr="00F67B1C">
        <w:rPr>
          <w:rFonts w:ascii="Menlo" w:hAnsi="Menlo" w:cs="Menlo"/>
          <w:color w:val="CCCCCC"/>
          <w:sz w:val="21"/>
          <w:szCs w:val="21"/>
          <w:shd w:val="clear" w:color="auto" w:fill="2B2B2B"/>
        </w:rPr>
        <w:t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Имя таблицы</w:t>
      </w:r>
      <w:r w:rsidRPr="00F67B1C">
        <w:rPr>
          <w:rFonts w:ascii="Menlo" w:hAnsi="Menlo" w:cs="Menlo"/>
          <w:color w:val="CCCCCC"/>
          <w:sz w:val="21"/>
          <w:szCs w:val="21"/>
          <w:shd w:val="clear" w:color="auto" w:fill="2B2B2B"/>
        </w:rPr>
        <w:t>&gt;</w:t>
      </w:r>
    </w:p>
    <w:p w:rsidR="004620DF" w:rsidRDefault="004620DF" w:rsidP="004620DF"/>
    <w:p w:rsidR="004620DF" w:rsidRDefault="004620DF" w:rsidP="004620DF">
      <w:r>
        <w:t>Можно получить полную информацию о свойствах таблицы.</w:t>
      </w:r>
    </w:p>
    <w:p w:rsidR="004620DF" w:rsidRDefault="004620DF" w:rsidP="004620DF">
      <w:r>
        <w:t xml:space="preserve">Вставьте скриншот с информацией о таблице </w:t>
      </w:r>
      <w:r>
        <w:rPr>
          <w:lang w:val="en-US"/>
        </w:rPr>
        <w:t>SubnetsPart</w:t>
      </w:r>
    </w:p>
    <w:p w:rsidR="004620DF" w:rsidRDefault="004620DF" w:rsidP="004620DF"/>
    <w:p w:rsidR="004620DF" w:rsidRDefault="004620DF" w:rsidP="004620DF">
      <w:r>
        <w:t xml:space="preserve">Опишите смысл полей из </w:t>
      </w:r>
      <w:r>
        <w:rPr>
          <w:lang w:val="en-US"/>
        </w:rPr>
        <w:t>col</w:t>
      </w:r>
      <w:r>
        <w:t>_</w:t>
      </w:r>
      <w:r>
        <w:rPr>
          <w:lang w:val="en-US"/>
        </w:rPr>
        <w:t>name</w:t>
      </w:r>
    </w:p>
    <w:p w:rsidR="004620DF" w:rsidRDefault="004620DF" w:rsidP="004620DF"/>
    <w:p w:rsidR="004620DF" w:rsidRDefault="004620DF" w:rsidP="004620DF"/>
    <w:p w:rsidR="004620DF" w:rsidRDefault="004620DF" w:rsidP="004620DF">
      <w:pPr>
        <w:rPr>
          <w:b/>
          <w:bCs/>
        </w:rPr>
      </w:pPr>
      <w:r>
        <w:rPr>
          <w:b/>
          <w:bCs/>
        </w:rPr>
        <w:t>5. Парсинг входных данных с помощью регулярных выражений</w:t>
      </w:r>
    </w:p>
    <w:p w:rsidR="004620DF" w:rsidRDefault="004620DF" w:rsidP="004620DF">
      <w:pPr>
        <w:numPr>
          <w:ilvl w:val="0"/>
          <w:numId w:val="8"/>
        </w:numPr>
      </w:pPr>
      <w:r>
        <w:t>Создаём новую таблицу.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USE 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YOUR_USER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&gt;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_test;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DROP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IF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EXISTS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SerDeExample;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CREATE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EXTERNAL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SerDeExample </w:t>
      </w:r>
      <w:proofErr w:type="gramStart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( ip</w:t>
      </w:r>
      <w:proofErr w:type="gramEnd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STRING )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type"/>
          <w:rFonts w:ascii="Menlo" w:hAnsi="Menlo" w:cs="Menlo"/>
          <w:color w:val="4EC9B0"/>
          <w:sz w:val="21"/>
          <w:szCs w:val="21"/>
          <w:shd w:val="clear" w:color="auto" w:fill="2B2B2B"/>
          <w:lang w:val="en-US"/>
        </w:rPr>
        <w:t>ROW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FORMAT SERDE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'</w:t>
      </w:r>
      <w:proofErr w:type="gramStart"/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org.apache</w:t>
      </w:r>
      <w:proofErr w:type="gramEnd"/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.hadoop.hive.serde2.RegexSerDe'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WITH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SERDEPROPERTIES </w:t>
      </w:r>
      <w:proofErr w:type="gramStart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( "</w:t>
      </w:r>
      <w:proofErr w:type="gramEnd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input.regex" 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=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'^(\\S*)\\t.*$'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)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STORED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AS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TEXTFILE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LOCATION </w:t>
      </w:r>
      <w:r>
        <w:rPr>
          <w:rStyle w:val="hljs-string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>'/data/user_logs/user_logs_M'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 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pP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pP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select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operator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*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>from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SerDeExample limit </w:t>
      </w:r>
      <w:r>
        <w:rPr>
          <w:rStyle w:val="hljs-number"/>
          <w:rFonts w:ascii="Menlo" w:hAnsi="Menlo" w:cs="Menlo"/>
          <w:color w:val="B8D7A3"/>
          <w:sz w:val="21"/>
          <w:szCs w:val="21"/>
          <w:shd w:val="clear" w:color="auto" w:fill="2B2B2B"/>
          <w:lang w:val="en-US"/>
        </w:rPr>
        <w:t>10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;</w:t>
      </w:r>
    </w:p>
    <w:p w:rsidR="004620DF" w:rsidRDefault="004620DF" w:rsidP="004620DF">
      <w:pPr>
        <w:rPr>
          <w:rStyle w:val="hljs-keyword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pPr>
        <w:rPr>
          <w:lang w:val="en-US"/>
        </w:rPr>
      </w:pPr>
      <w:r>
        <w:t>Получаем</w:t>
      </w:r>
      <w:r>
        <w:rPr>
          <w:lang w:val="en-US"/>
        </w:rPr>
        <w:t xml:space="preserve"> </w:t>
      </w:r>
      <w:r>
        <w:t>на</w:t>
      </w:r>
      <w:r>
        <w:rPr>
          <w:lang w:val="en-US"/>
        </w:rPr>
        <w:t xml:space="preserve"> </w:t>
      </w:r>
      <w:r>
        <w:t>выходе</w:t>
      </w:r>
      <w:r>
        <w:rPr>
          <w:lang w:val="en-US"/>
        </w:rPr>
        <w:t>: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135.124.143.193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247.182.249.253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135.124.143.193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222.131.187.37 ...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</w:p>
    <w:p w:rsidR="004620DF" w:rsidRDefault="004620DF" w:rsidP="004620DF">
      <w:r>
        <w:t>Группы в регулярке матчатся в поля. Матчинг по умолчанию происходит в том же порядке, в каком группы расположены в регулярке. Для изменения порядка матчинга можно задать "</w:t>
      </w:r>
      <w:proofErr w:type="gramStart"/>
      <w:r>
        <w:t>output.format</w:t>
      </w:r>
      <w:proofErr w:type="gramEnd"/>
      <w:r>
        <w:t>.string". Подробнее см. </w:t>
      </w:r>
      <w:hyperlink r:id="rId10" w:tooltip="https://cwiki.apache.org/confluence/display/Hive/UserGuide" w:history="1">
        <w:r>
          <w:rPr>
            <w:rStyle w:val="a5"/>
          </w:rPr>
          <w:t>здесь</w:t>
        </w:r>
      </w:hyperlink>
      <w:r>
        <w:t>.</w:t>
      </w:r>
    </w:p>
    <w:p w:rsidR="004620DF" w:rsidRDefault="004620DF" w:rsidP="004620DF">
      <w:r>
        <w:t>Видим, что получилось «откусить» регуляркой первое поле. Остальные пока NULL'ы.</w:t>
      </w:r>
    </w:p>
    <w:p w:rsidR="004620DF" w:rsidRDefault="004620DF" w:rsidP="004620DF"/>
    <w:p w:rsidR="004620DF" w:rsidRDefault="004620DF" w:rsidP="004620DF">
      <w:r>
        <w:t>Пробуем откусить следующее поле. Меняем регулярное выражение (3 табуляции ставятся только в этом случае, все остальные поля разделены одной табуляцией).</w:t>
      </w:r>
    </w:p>
    <w:p w:rsidR="004620DF" w:rsidRDefault="004620DF" w:rsidP="004620DF">
      <w:r>
        <w:t>Для отладки регулярок полезно пользоваться сервисом </w:t>
      </w:r>
      <w:hyperlink r:id="rId11" w:tooltip="https://regex101.com/" w:history="1">
        <w:r>
          <w:rPr>
            <w:rStyle w:val="a5"/>
          </w:rPr>
          <w:t>https://regex101.com/</w:t>
        </w:r>
      </w:hyperlink>
      <w:r>
        <w:t>. При работе с сервисом '//' нужно заменять на '/'.</w:t>
      </w:r>
    </w:p>
    <w:p w:rsidR="004620DF" w:rsidRDefault="004620DF" w:rsidP="004620DF"/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"</w:t>
      </w:r>
      <w:proofErr w:type="gramStart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input.regex</w:t>
      </w:r>
      <w:proofErr w:type="gramEnd"/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" = '^(\\S*)\\t\\t\\t(\\S*)\\t.*$'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</w:p>
    <w:p w:rsidR="004620DF" w:rsidRDefault="004620DF" w:rsidP="004620DF">
      <w:r>
        <w:t>Сохраняемся, запускаем: $ hive –f myQuery.sql Получаем:</w:t>
      </w:r>
    </w:p>
    <w:p w:rsidR="004620DF" w:rsidRDefault="004620DF" w:rsidP="004620DF"/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135.124.143.193 20150601013300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247.182.249.253 20150601013354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135.124.143.193 20150601013818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>222.131.187.37 20150601013957 ...</w:t>
      </w:r>
    </w:p>
    <w:p w:rsidR="004620DF" w:rsidRDefault="004620DF" w:rsidP="004620DF"/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</w:p>
    <w:p w:rsidR="004620DF" w:rsidRDefault="004620DF" w:rsidP="004620DF">
      <w:r>
        <w:t>Допишите рег. выражение. Добавьте его в запрос и выполните, чтоб убедиться, что данные распарсились правильно. Следите за типами данных.</w:t>
      </w:r>
    </w:p>
    <w:p w:rsidR="004620DF" w:rsidRPr="00F67B1C" w:rsidRDefault="004620DF" w:rsidP="004620DF"/>
    <w:p w:rsidR="004620DF" w:rsidRPr="00F67B1C" w:rsidRDefault="004620DF" w:rsidP="004620DF"/>
    <w:p w:rsidR="004620DF" w:rsidRPr="00F67B1C" w:rsidRDefault="004620DF" w:rsidP="004620DF">
      <w:r>
        <w:t>Вывод</w:t>
      </w:r>
      <w:r w:rsidRPr="00F67B1C">
        <w:t xml:space="preserve"> </w:t>
      </w:r>
      <w:r>
        <w:t>информации</w:t>
      </w:r>
      <w:r w:rsidRPr="00F67B1C">
        <w:t xml:space="preserve"> </w:t>
      </w:r>
      <w:r>
        <w:t>про</w:t>
      </w:r>
      <w:r w:rsidRPr="00F67B1C">
        <w:t xml:space="preserve"> </w:t>
      </w:r>
      <w:r>
        <w:t>таблицу</w:t>
      </w:r>
      <w:r w:rsidRPr="00F67B1C">
        <w:t>:</w:t>
      </w:r>
    </w:p>
    <w:p w:rsidR="004620DF" w:rsidRPr="00F67B1C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14:ligatures w14:val="none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DESCRIBE</w:t>
      </w:r>
      <w:r w:rsidRPr="00F67B1C"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>SerDeExample</w:t>
      </w:r>
    </w:p>
    <w:p w:rsidR="004620DF" w:rsidRDefault="004620DF" w:rsidP="004620DF">
      <w:r>
        <w:t>Аргумент: -S отключает логи, информацию о времени выполнения и т.д. Остаётся только результат запроса.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ip    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from deserializer   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date  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from deserializer   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request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from deserializer   </w:t>
      </w:r>
    </w:p>
    <w:p w:rsidR="004620DF" w:rsidRDefault="004620DF" w:rsidP="004620DF"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responsecode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>from deserializer</w:t>
      </w:r>
    </w:p>
    <w:p w:rsidR="004620DF" w:rsidRDefault="004620DF" w:rsidP="004620DF">
      <w:pPr>
        <w:rPr>
          <w:lang w:val="en-US"/>
        </w:rPr>
      </w:pPr>
    </w:p>
    <w:p w:rsidR="004620DF" w:rsidRDefault="004620DF" w:rsidP="004620DF">
      <w:pPr>
        <w:rPr>
          <w:lang w:val="en-US"/>
        </w:rPr>
      </w:pPr>
    </w:p>
    <w:p w:rsidR="004620DF" w:rsidRDefault="004620DF" w:rsidP="004620DF">
      <w:pPr>
        <w:rPr>
          <w:b/>
          <w:bCs/>
        </w:rPr>
      </w:pPr>
      <w:r>
        <w:rPr>
          <w:b/>
          <w:bCs/>
        </w:rPr>
        <w:t>6. Практика</w:t>
      </w:r>
    </w:p>
    <w:p w:rsidR="004620DF" w:rsidRDefault="004620DF" w:rsidP="004620DF">
      <w:r>
        <w:rPr>
          <w:b/>
          <w:bCs/>
        </w:rPr>
        <w:t>Задача 0.</w:t>
      </w:r>
      <w:r>
        <w:t> Посчитать кол-во различных масок подсети.</w:t>
      </w:r>
    </w:p>
    <w:p w:rsidR="004620DF" w:rsidRDefault="004620DF" w:rsidP="004620DF"/>
    <w:p w:rsidR="004620DF" w:rsidRDefault="004620DF" w:rsidP="004620DF">
      <w:r>
        <w:t>С помощью ключевого слова EXPLAIN можно вывести план запроса. Там будет показано в какие MapReduce-Job'ы будет транслироваться запрос.</w:t>
      </w:r>
    </w:p>
    <w:p w:rsidR="004620DF" w:rsidRDefault="004620DF" w:rsidP="004620DF"/>
    <w:p w:rsidR="004620DF" w:rsidRDefault="004620DF" w:rsidP="004620DF"/>
    <w:p w:rsidR="004620DF" w:rsidRDefault="004620DF" w:rsidP="004620DF">
      <w:r>
        <w:t>Если зайти на ApplicationMaster Web UI можно увидеть, что запрос действительно транслируется в MapReduce-задачи.</w:t>
      </w:r>
    </w:p>
    <w:p w:rsidR="004620DF" w:rsidRDefault="004620DF" w:rsidP="004620DF"/>
    <w:p w:rsidR="004620DF" w:rsidRDefault="004620DF" w:rsidP="004620DF">
      <w:r>
        <w:rPr>
          <w:b/>
          <w:bCs/>
        </w:rPr>
        <w:lastRenderedPageBreak/>
        <w:t>Задача 1.</w:t>
      </w:r>
      <w:r>
        <w:t> Посчитать кол-во адресов, имеющих маску 255.255.255.128.</w:t>
      </w:r>
    </w:p>
    <w:p w:rsidR="004620DF" w:rsidRDefault="004620DF" w:rsidP="004620DF">
      <w:r>
        <w:t>В этой задачи видим фильтрацию, поэтому партиционирование, кот. мы сделали раньше, должно повлиять на скорость работы задачи.</w:t>
      </w:r>
    </w:p>
    <w:p w:rsidR="004620DF" w:rsidRDefault="004620DF" w:rsidP="004620DF">
      <w:pPr>
        <w:numPr>
          <w:ilvl w:val="0"/>
          <w:numId w:val="9"/>
        </w:numPr>
      </w:pPr>
      <w:r>
        <w:t>Выполним запрос на таблице Subnets (без партиций) и SubnetsPart (с партициями). Что видим?</w:t>
      </w:r>
    </w:p>
    <w:p w:rsidR="004620DF" w:rsidRDefault="004620DF" w:rsidP="004620DF">
      <w:pPr>
        <w:numPr>
          <w:ilvl w:val="0"/>
          <w:numId w:val="9"/>
        </w:numPr>
      </w:pPr>
      <w:r>
        <w:t>Проверим размер исходных данных: hdfs dfs -du -h /data/subnets/variant1</w:t>
      </w:r>
    </w:p>
    <w:p w:rsidR="004620DF" w:rsidRDefault="004620DF" w:rsidP="004620DF">
      <w:pPr>
        <w:numPr>
          <w:ilvl w:val="0"/>
          <w:numId w:val="9"/>
        </w:numPr>
      </w:pPr>
      <w:r>
        <w:t>Пересоздадим таблицы Subnets и SubnetsPart на датасете /data/subnets/big (7 Gb) и повторим эксперимент. Как изменилась разница в быстродействии запросов?</w:t>
      </w:r>
    </w:p>
    <w:p w:rsidR="004620DF" w:rsidRDefault="004620DF" w:rsidP="004620DF"/>
    <w:p w:rsidR="004620DF" w:rsidRDefault="004620DF" w:rsidP="004620DF"/>
    <w:p w:rsidR="004620DF" w:rsidRDefault="004620DF" w:rsidP="004620DF">
      <w:r>
        <w:t xml:space="preserve">**Задача </w:t>
      </w:r>
      <w:proofErr w:type="gramStart"/>
      <w:r>
        <w:t>2.*</w:t>
      </w:r>
      <w:proofErr w:type="gramEnd"/>
      <w:r>
        <w:t>* со звездочкой (на плюс балл)</w:t>
      </w:r>
    </w:p>
    <w:p w:rsidR="004620DF" w:rsidRDefault="004620DF" w:rsidP="004620DF"/>
    <w:p w:rsidR="004620DF" w:rsidRDefault="004620DF" w:rsidP="004620DF">
      <w:r>
        <w:t xml:space="preserve"> Посчитать среднее кол-во адресов по подсетям.</w:t>
      </w:r>
    </w:p>
    <w:p w:rsidR="004620DF" w:rsidRPr="004620DF" w:rsidRDefault="004620DF" w:rsidP="00C66AB4"/>
    <w:p w:rsidR="006E78BE" w:rsidRPr="004620DF" w:rsidRDefault="006E78BE" w:rsidP="00C66AB4"/>
    <w:sectPr w:rsidR="006E78BE" w:rsidRPr="004620DF" w:rsidSect="00462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C0BEE"/>
    <w:multiLevelType w:val="hybridMultilevel"/>
    <w:tmpl w:val="C3CE467E"/>
    <w:lvl w:ilvl="0" w:tplc="C42AF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F6FB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F0FA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70A0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AC99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B2CA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847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BA9E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2074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BE0E48"/>
    <w:multiLevelType w:val="multilevel"/>
    <w:tmpl w:val="297E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236C61"/>
    <w:multiLevelType w:val="hybridMultilevel"/>
    <w:tmpl w:val="2A9C0302"/>
    <w:lvl w:ilvl="0" w:tplc="A986E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6C4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64FA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9EBD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F41E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5653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6CBB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BED5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94DD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0E3625"/>
    <w:multiLevelType w:val="hybridMultilevel"/>
    <w:tmpl w:val="D4740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D150A"/>
    <w:multiLevelType w:val="hybridMultilevel"/>
    <w:tmpl w:val="AB94CA3C"/>
    <w:lvl w:ilvl="0" w:tplc="16D43B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72A90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BEA7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102D2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0CEB19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3E42A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F9ACA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1ACED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E4BC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906101"/>
    <w:multiLevelType w:val="hybridMultilevel"/>
    <w:tmpl w:val="37F050E6"/>
    <w:lvl w:ilvl="0" w:tplc="D61A49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EA6B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45A0E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1749D0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A86371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B3617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5DCBA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1EA0B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5CC63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1F0BEC"/>
    <w:multiLevelType w:val="hybridMultilevel"/>
    <w:tmpl w:val="23221784"/>
    <w:lvl w:ilvl="0" w:tplc="63984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30A5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8C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E4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6827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1E4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5A3B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CEBE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443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0A12F3"/>
    <w:multiLevelType w:val="multilevel"/>
    <w:tmpl w:val="6F50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4150A2"/>
    <w:multiLevelType w:val="hybridMultilevel"/>
    <w:tmpl w:val="28FA4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012668">
    <w:abstractNumId w:val="1"/>
  </w:num>
  <w:num w:numId="2" w16cid:durableId="918755142">
    <w:abstractNumId w:val="7"/>
  </w:num>
  <w:num w:numId="3" w16cid:durableId="1322849791">
    <w:abstractNumId w:val="8"/>
  </w:num>
  <w:num w:numId="4" w16cid:durableId="2013101973">
    <w:abstractNumId w:val="3"/>
  </w:num>
  <w:num w:numId="5" w16cid:durableId="2090883605">
    <w:abstractNumId w:val="6"/>
  </w:num>
  <w:num w:numId="6" w16cid:durableId="348601358">
    <w:abstractNumId w:val="4"/>
  </w:num>
  <w:num w:numId="7" w16cid:durableId="592904461">
    <w:abstractNumId w:val="0"/>
  </w:num>
  <w:num w:numId="8" w16cid:durableId="1798178239">
    <w:abstractNumId w:val="2"/>
  </w:num>
  <w:num w:numId="9" w16cid:durableId="742336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50"/>
    <w:rsid w:val="00006EEC"/>
    <w:rsid w:val="00015CA6"/>
    <w:rsid w:val="000171CD"/>
    <w:rsid w:val="00085772"/>
    <w:rsid w:val="000F7F24"/>
    <w:rsid w:val="00182D50"/>
    <w:rsid w:val="00343BB1"/>
    <w:rsid w:val="003D54AE"/>
    <w:rsid w:val="00423E40"/>
    <w:rsid w:val="004620DF"/>
    <w:rsid w:val="006E78BE"/>
    <w:rsid w:val="00787BED"/>
    <w:rsid w:val="007D5809"/>
    <w:rsid w:val="00985B3B"/>
    <w:rsid w:val="009B6781"/>
    <w:rsid w:val="00B14E0A"/>
    <w:rsid w:val="00B17525"/>
    <w:rsid w:val="00BA223F"/>
    <w:rsid w:val="00C21DAF"/>
    <w:rsid w:val="00C66AB4"/>
    <w:rsid w:val="00C7475C"/>
    <w:rsid w:val="00D12632"/>
    <w:rsid w:val="00E23E4A"/>
    <w:rsid w:val="00F6267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7C128"/>
  <w15:docId w15:val="{9B7F7B4B-F00E-374A-B070-B9D9C72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267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267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6267C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tlid-translation">
    <w:name w:val="tlid-translation"/>
    <w:basedOn w:val="a0"/>
    <w:rsid w:val="00F6267C"/>
  </w:style>
  <w:style w:type="paragraph" w:styleId="a4">
    <w:name w:val="Normal (Web)"/>
    <w:basedOn w:val="a"/>
    <w:uiPriority w:val="99"/>
    <w:semiHidden/>
    <w:unhideWhenUsed/>
    <w:rsid w:val="00F6267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5">
    <w:name w:val="Hyperlink"/>
    <w:basedOn w:val="a0"/>
    <w:uiPriority w:val="99"/>
    <w:semiHidden/>
    <w:unhideWhenUsed/>
    <w:rsid w:val="00C66AB4"/>
    <w:rPr>
      <w:color w:val="0000FF"/>
      <w:u w:val="single"/>
    </w:rPr>
  </w:style>
  <w:style w:type="character" w:styleId="a6">
    <w:name w:val="Emphasis"/>
    <w:basedOn w:val="a0"/>
    <w:uiPriority w:val="20"/>
    <w:qFormat/>
    <w:rsid w:val="006E78BE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985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5B3B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HTML1">
    <w:name w:val="HTML Code"/>
    <w:basedOn w:val="a0"/>
    <w:uiPriority w:val="99"/>
    <w:semiHidden/>
    <w:unhideWhenUsed/>
    <w:rsid w:val="00985B3B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a0"/>
    <w:rsid w:val="00985B3B"/>
  </w:style>
  <w:style w:type="paragraph" w:customStyle="1" w:styleId="prettyprint">
    <w:name w:val="prettyprint"/>
    <w:basedOn w:val="a"/>
    <w:rsid w:val="00985B3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inline-comment-marker">
    <w:name w:val="inline-comment-marker"/>
    <w:basedOn w:val="a0"/>
    <w:rsid w:val="00985B3B"/>
  </w:style>
  <w:style w:type="paragraph" w:styleId="a7">
    <w:name w:val="List Paragraph"/>
    <w:basedOn w:val="a"/>
    <w:uiPriority w:val="34"/>
    <w:qFormat/>
    <w:rsid w:val="004620DF"/>
    <w:pPr>
      <w:ind w:left="720"/>
      <w:contextualSpacing/>
    </w:pPr>
  </w:style>
  <w:style w:type="character" w:customStyle="1" w:styleId="hljs-string">
    <w:name w:val="hljs-string"/>
    <w:basedOn w:val="a0"/>
    <w:rsid w:val="004620DF"/>
  </w:style>
  <w:style w:type="character" w:customStyle="1" w:styleId="hljs-keyword">
    <w:name w:val="hljs-keyword"/>
    <w:basedOn w:val="a0"/>
    <w:rsid w:val="004620DF"/>
  </w:style>
  <w:style w:type="character" w:customStyle="1" w:styleId="hljs-operator">
    <w:name w:val="hljs-operator"/>
    <w:basedOn w:val="a0"/>
    <w:rsid w:val="004620DF"/>
  </w:style>
  <w:style w:type="character" w:customStyle="1" w:styleId="hljs-type">
    <w:name w:val="hljs-type"/>
    <w:basedOn w:val="a0"/>
    <w:rsid w:val="004620DF"/>
  </w:style>
  <w:style w:type="character" w:customStyle="1" w:styleId="hljs-number">
    <w:name w:val="hljs-number"/>
    <w:basedOn w:val="a0"/>
    <w:rsid w:val="00462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47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6448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07369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31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837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4445083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44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25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96741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441176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6148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64464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36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9025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5856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1399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6028767">
              <w:marLeft w:val="0"/>
              <w:marRight w:val="0"/>
              <w:marTop w:val="150"/>
              <w:marBottom w:val="150"/>
              <w:divBdr>
                <w:top w:val="single" w:sz="6" w:space="0" w:color="DFE1E5"/>
                <w:left w:val="single" w:sz="6" w:space="0" w:color="DFE1E5"/>
                <w:bottom w:val="single" w:sz="6" w:space="0" w:color="DFE1E5"/>
                <w:right w:val="single" w:sz="6" w:space="0" w:color="DFE1E5"/>
              </w:divBdr>
              <w:divsChild>
                <w:div w:id="119238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2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71356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413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3097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20849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2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96901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45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89052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53611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2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302069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70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9212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53477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1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266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43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254487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02948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0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8141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87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57671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99669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54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9350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588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5475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49862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78603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5895194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19907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9020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665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6362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5645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1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3723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16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33974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317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8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34901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59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51402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11971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0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811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44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45329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60414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7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4240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133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02006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28203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03762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4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25091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87376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44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14198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95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2889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79956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57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21848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96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836194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131899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0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5151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0395352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1064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55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2258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90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6464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04597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3079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60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35831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60542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7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08780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80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4204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85874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59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0930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117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0946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5806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17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2508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430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45040">
                  <w:marLeft w:val="0"/>
                  <w:marRight w:val="0"/>
                  <w:marTop w:val="150"/>
                  <w:marBottom w:val="150"/>
                  <w:divBdr>
                    <w:top w:val="single" w:sz="6" w:space="0" w:color="DFE1E5"/>
                    <w:left w:val="single" w:sz="6" w:space="0" w:color="DFE1E5"/>
                    <w:bottom w:val="single" w:sz="6" w:space="0" w:color="DFE1E5"/>
                    <w:right w:val="single" w:sz="6" w:space="0" w:color="DFE1E5"/>
                  </w:divBdr>
                  <w:divsChild>
                    <w:div w:id="20767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3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5213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https://regex101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cwiki.apache.org/confluence/display/Hive/UserGui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cadamia.com/db/hive/d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13</Pages>
  <Words>2953</Words>
  <Characters>16837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2023-10-10T19:46:00Z</dcterms:created>
  <dcterms:modified xsi:type="dcterms:W3CDTF">2023-10-15T18:14:00Z</dcterms:modified>
</cp:coreProperties>
</file>